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03" w:rsidRDefault="000D4714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ПРОЕКТ</w:t>
      </w: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Default="008B2D03" w:rsidP="008B2D03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B2D03" w:rsidRPr="00D3707D" w:rsidRDefault="008B2D03" w:rsidP="008B2D03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3707D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 города-курорта Пятигорска «Развитие транспортной системы и обеспечение безопасности дорожного движения», утвержденную постановлением администрации города Пятигорска от 24.08.2017 № 3537</w:t>
      </w:r>
    </w:p>
    <w:p w:rsidR="008B2D03" w:rsidRPr="006F542C" w:rsidRDefault="008B2D03" w:rsidP="008B2D03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8B2D03" w:rsidRPr="009A011E" w:rsidRDefault="008B2D03" w:rsidP="008B2D0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B2D03" w:rsidRPr="009A011E" w:rsidRDefault="008B2D03" w:rsidP="008B2D03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 признании утратившим силу постановления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D4714">
        <w:rPr>
          <w:rFonts w:ascii="Times New Roman" w:hAnsi="Times New Roman" w:cs="Times New Roman"/>
          <w:color w:val="000000" w:themeColor="text1"/>
          <w:sz w:val="28"/>
          <w:szCs w:val="28"/>
        </w:rPr>
        <w:t>орода Пятигорска от 08.11.2013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4175)</w:t>
      </w:r>
      <w:r w:rsidRPr="009A011E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города Пятигорска от 12.11.2013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№ 4193 «Об утверждении Перечня муниципальных программ города-курорта Пятигорска, планируемых к разработке» и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города-курорта Пятигорска,-</w:t>
      </w:r>
    </w:p>
    <w:p w:rsidR="008B2D03" w:rsidRPr="009A011E" w:rsidRDefault="008B2D03" w:rsidP="008B2D0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B2D03" w:rsidRPr="009A011E" w:rsidRDefault="008B2D03" w:rsidP="008B2D0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B2D03" w:rsidRPr="009A011E" w:rsidRDefault="008B2D03" w:rsidP="008B2D0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z w:val="28"/>
          <w:szCs w:val="28"/>
        </w:rPr>
        <w:t>ПОСТАНОВЛЯЮ:</w:t>
      </w:r>
    </w:p>
    <w:p w:rsidR="008B2D03" w:rsidRPr="009A011E" w:rsidRDefault="008B2D03" w:rsidP="008B2D0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B2D03" w:rsidRPr="009A011E" w:rsidRDefault="008B2D03" w:rsidP="008B2D0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B2D03" w:rsidRDefault="008B2D03" w:rsidP="008B2D0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</w:t>
      </w:r>
      <w:r w:rsidRPr="009A011E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9A011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011E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24.08.2017 № 3537</w:t>
      </w:r>
      <w:r>
        <w:rPr>
          <w:rFonts w:ascii="Times New Roman" w:hAnsi="Times New Roman" w:cs="Times New Roman"/>
          <w:sz w:val="28"/>
          <w:szCs w:val="28"/>
        </w:rPr>
        <w:t>, (далее-Программа)</w:t>
      </w:r>
      <w:r w:rsidRPr="009A011E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от 08.12.2017</w:t>
      </w:r>
      <w:r w:rsidRPr="009A011E">
        <w:rPr>
          <w:rFonts w:ascii="Times New Roman" w:hAnsi="Times New Roman" w:cs="Times New Roman"/>
          <w:sz w:val="28"/>
          <w:szCs w:val="28"/>
        </w:rPr>
        <w:t xml:space="preserve"> № 5519, от 21.12.2018 № 5076, от 05.12.2019 № 5867</w:t>
      </w:r>
      <w:r>
        <w:rPr>
          <w:rFonts w:ascii="Times New Roman" w:hAnsi="Times New Roman" w:cs="Times New Roman"/>
          <w:sz w:val="28"/>
          <w:szCs w:val="28"/>
        </w:rPr>
        <w:t>, от 26.10.2020 № 3378, от 03.03.2021 № 604, от 15.03.2022 № 717</w:t>
      </w:r>
      <w:r w:rsidRPr="009A011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дополнения и</w:t>
      </w:r>
      <w:r w:rsidRPr="009A011E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2D03" w:rsidRPr="009A011E" w:rsidRDefault="008B2D03" w:rsidP="008B2D0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01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паспорте П</w:t>
      </w:r>
      <w:r w:rsidRPr="009A011E">
        <w:rPr>
          <w:rFonts w:ascii="Times New Roman" w:hAnsi="Times New Roman" w:cs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30"/>
      </w:tblGrid>
      <w:tr w:rsidR="008B2D03" w:rsidRPr="009A011E" w:rsidTr="008B2D03">
        <w:tc>
          <w:tcPr>
            <w:tcW w:w="4253" w:type="dxa"/>
          </w:tcPr>
          <w:p w:rsidR="008B2D03" w:rsidRPr="009A011E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программы</w:t>
            </w:r>
          </w:p>
        </w:tc>
        <w:tc>
          <w:tcPr>
            <w:tcW w:w="5130" w:type="dxa"/>
          </w:tcPr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программы составит 2 711 636,39 тыс. рублей, в том числе по годам: 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2018 год – 147 662,56 тыс. рублей;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2020 год – 480 282,76 тыс. рублей;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2021 год – 595 447,3</w:t>
            </w:r>
            <w:r w:rsidRPr="00545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2022 год – 735 783,9</w:t>
            </w: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2023 год – 269 305,59 тыс. рублей;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2024 год – 153 158,33 тыс. рублей;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153 158,33 тыс. рублей.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города-курорта Пятигорска – 2 711 636,39 тыс. рублей, из них по годам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45EDC">
                <w:rPr>
                  <w:rFonts w:ascii="Times New Roman" w:hAnsi="Times New Roman" w:cs="Times New Roman"/>
                  <w:sz w:val="26"/>
                  <w:szCs w:val="26"/>
                </w:rPr>
                <w:t>2018 год</w:t>
              </w:r>
            </w:smartTag>
            <w:r w:rsidRPr="00545EDC">
              <w:rPr>
                <w:rFonts w:ascii="Times New Roman" w:hAnsi="Times New Roman" w:cs="Times New Roman"/>
                <w:sz w:val="26"/>
                <w:szCs w:val="26"/>
              </w:rPr>
              <w:t xml:space="preserve"> – 147 662,56 тыс. рублей, в том числе: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92 301,14 тыс. рублей - за счет средств, поступающих из бюджета Ставропольского края;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рублей, в том числе: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127 315,76 тыс. рублей - за счет средств, поступающих из бюджета Ставропольского края;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2020 год – 480 282,76 тыс. рублей, в том числе: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415 154,47 тыс. рублей - за счет средств, поступающих из бюджета Ставропольского края;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2021 год – 595 447,37 тыс. рублей, в том числе:</w:t>
            </w:r>
          </w:p>
          <w:p w:rsidR="008B2D03" w:rsidRPr="00545EDC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507 399,23 тыс. рублей - за счет средств, поступающих из бюджета Ставропольского края;</w:t>
            </w:r>
          </w:p>
          <w:p w:rsidR="008B2D03" w:rsidRPr="00545EDC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2022 год – 735 783,92 тыс. рублей в том числе:</w:t>
            </w:r>
          </w:p>
          <w:p w:rsidR="008B2D03" w:rsidRPr="00545EDC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644 243,21 тыс. рублей за счет средств, поступающих из бюджета Ставропольского края;</w:t>
            </w:r>
          </w:p>
          <w:p w:rsidR="008B2D03" w:rsidRPr="00545EDC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2023 год – 269 305,59 тыс. рублей в том числе:</w:t>
            </w:r>
          </w:p>
          <w:p w:rsidR="008B2D03" w:rsidRPr="00545EDC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216 147,26 тыс. рублей за счет средств, поступающих из бюджета Ставропольского края;</w:t>
            </w:r>
          </w:p>
          <w:p w:rsidR="008B2D03" w:rsidRPr="00545EDC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2024 год – 153 158,33 тыс. рублей в том числе:</w:t>
            </w:r>
          </w:p>
          <w:p w:rsidR="008B2D03" w:rsidRPr="00545EDC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100 000,00 тыс. рублей за счет средств, поступающих из бюджета Ставропольского края;</w:t>
            </w:r>
          </w:p>
          <w:p w:rsidR="008B2D03" w:rsidRPr="00545EDC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153 158,33 тыс. рублей в том числе:</w:t>
            </w:r>
          </w:p>
          <w:p w:rsidR="008B2D03" w:rsidRPr="005F1D59" w:rsidRDefault="008B2D03" w:rsidP="008B2D03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100 000,00 тыс. рублей за счет средств, поступающих из бюджета Ставропольского края»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8B2D03" w:rsidRPr="009A011E" w:rsidRDefault="008B2D03" w:rsidP="008B2D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1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«Объемы и источники финансового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30"/>
      </w:tblGrid>
      <w:tr w:rsidR="008B2D03" w:rsidRPr="009A011E" w:rsidTr="008B2D03">
        <w:tc>
          <w:tcPr>
            <w:tcW w:w="4111" w:type="dxa"/>
          </w:tcPr>
          <w:p w:rsidR="008B2D03" w:rsidRPr="009A011E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1</w:t>
            </w:r>
          </w:p>
        </w:tc>
        <w:tc>
          <w:tcPr>
            <w:tcW w:w="5130" w:type="dxa"/>
          </w:tcPr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1 составит 891 303,23 тыс. рублей, в том числе по годам: 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2018 год – 18 440,84 тыс. рублей;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2020 год – 52 061,74 тыс. рублей;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2021 год – 128 256,76 тыс. рублей;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2022 год – 490 927,97 тыс. рублей;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2023 год – 124 001,26 тыс. рублей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города-курорта Пятигорска – 891 303,23 тыс. рублей, из них по годам: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7164">
                <w:rPr>
                  <w:rFonts w:ascii="Times New Roman" w:hAnsi="Times New Roman" w:cs="Times New Roman"/>
                  <w:sz w:val="26"/>
                  <w:szCs w:val="26"/>
                </w:rPr>
                <w:t>2018 год</w:t>
              </w:r>
            </w:smartTag>
            <w:r w:rsidRPr="00717164">
              <w:rPr>
                <w:rFonts w:ascii="Times New Roman" w:hAnsi="Times New Roman" w:cs="Times New Roman"/>
                <w:sz w:val="26"/>
                <w:szCs w:val="26"/>
              </w:rPr>
              <w:t xml:space="preserve"> – 18 440,84 тыс. рублей, в том числе: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13 970,36 тыс. рублей - за счет средств, поступающих из бюджета Ставропольского края;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рублей, в том числе: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74 733,02 тыс. рублей - за счет средств, поступающих из бюджета Ставропольского края;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2020 год – 52 061,74 тыс. рублей, в том числе: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49 860,36 тыс. рублей - за счет средств, поступающих из бюджета Ставропольского края;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128 256,76 тыс. рублей, в том числе: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126 464,58 тыс. рублей - за счет средств, поступающих из бюджета Ставропольского края;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2022 год – 490 927,97 тыс. рублей, в том числе: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486 018,69 тыс. рублей - за счет средств, поступающих из бюджета Ставропольского края;</w:t>
            </w:r>
          </w:p>
          <w:p w:rsidR="008B2D03" w:rsidRPr="00717164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124 001,26 </w:t>
            </w: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рублей, в том </w:t>
            </w: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числе:</w:t>
            </w:r>
          </w:p>
          <w:p w:rsidR="008B2D03" w:rsidRPr="00577A36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116 147,26 тыс. рублей - за счет средств, поступающих из бюджета Ставропольского края</w:t>
            </w: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8B2D03" w:rsidRDefault="008B2D03" w:rsidP="008B2D0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Подпрограмме 1 раздела «Характеристика основных мероприятий подпрограммы 1» после первого абзаца дополнить абзацем следующего содержания:</w:t>
      </w:r>
    </w:p>
    <w:p w:rsidR="008B2D03" w:rsidRDefault="008B2D03" w:rsidP="008B2D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«Строительство автомобильной дороги в городе-курорте Пятигорске к музею «Россия-моя история».</w:t>
      </w:r>
    </w:p>
    <w:p w:rsidR="008B2D03" w:rsidRPr="009A011E" w:rsidRDefault="008B2D03" w:rsidP="008B2D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2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30"/>
      </w:tblGrid>
      <w:tr w:rsidR="008B2D03" w:rsidRPr="009A011E" w:rsidTr="008B2D03">
        <w:tc>
          <w:tcPr>
            <w:tcW w:w="4111" w:type="dxa"/>
          </w:tcPr>
          <w:p w:rsidR="008B2D03" w:rsidRPr="009A011E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2</w:t>
            </w:r>
          </w:p>
        </w:tc>
        <w:tc>
          <w:tcPr>
            <w:tcW w:w="5130" w:type="dxa"/>
          </w:tcPr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2 составит 1 673 837,57 тыс. рублей, в том числе по годам: 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406 810,62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447 008,00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220 227,85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133 620,21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141 474,21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141 474,21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города-курорта Пятигорска – 1 773 837,57 тыс. рублей, из них по годам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рублей, 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78 330,78 тыс. рублей - за счет средств, поступающих из бюджета Ставропольского края;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рублей, 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52 582,74 тыс. рублей - за счет средств, поступающих из бюджета Ставропольского края;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406 810,62 тыс. рублей 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365 294,11 тыс. рублей - за счет средств, поступающих из бюджета Ставропольского края;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447 008,00 тыс. рублей, 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380 934 ,65 тыс. рублей - за счет средств, поступающих из бюджета Ставропольского края;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220 277,85 тыс. рублей 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158 224,52 тыс. рублей - за счет средств, поступающих из бюджета Ставропольского края;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133 620,21 тыс. рублей 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100 000,00 тыс. рублей - за счет средств, поступающих из бюджета Ставропольского края;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141 474,21 тыс. рублей 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100 000,00 тыс. рублей - за счет средств, поступающих из бюджета Ставропольского края;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141 474,21 тыс. рублей в том числе:</w:t>
            </w:r>
          </w:p>
          <w:p w:rsidR="008B2D03" w:rsidRPr="009A011E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100 000,00 тыс. рублей - за счет средств, поступающих из бюджета Ставропольского края».</w:t>
            </w:r>
          </w:p>
        </w:tc>
      </w:tr>
    </w:tbl>
    <w:p w:rsidR="008B2D03" w:rsidRPr="009A011E" w:rsidRDefault="008B2D03" w:rsidP="008B2D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3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30"/>
      </w:tblGrid>
      <w:tr w:rsidR="008B2D03" w:rsidRPr="009A011E" w:rsidTr="008B2D03">
        <w:tc>
          <w:tcPr>
            <w:tcW w:w="4111" w:type="dxa"/>
          </w:tcPr>
          <w:p w:rsidR="008B2D03" w:rsidRPr="009A011E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3</w:t>
            </w:r>
          </w:p>
        </w:tc>
        <w:tc>
          <w:tcPr>
            <w:tcW w:w="5130" w:type="dxa"/>
          </w:tcPr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3 составит 31 819,05 тыс. рублей, в том числе по годам: 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3 600,00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4 113,65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6 838,68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3 600,00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8B2D03" w:rsidRPr="009A011E" w:rsidTr="008B2D03">
        <w:tc>
          <w:tcPr>
            <w:tcW w:w="4111" w:type="dxa"/>
          </w:tcPr>
          <w:p w:rsidR="008B2D03" w:rsidRPr="009A011E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0" w:type="dxa"/>
          </w:tcPr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31 819,05 тыс. рублей, 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3 600,00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4 113,65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6 838,68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3 600,00 тыс. рублей».</w:t>
            </w:r>
          </w:p>
        </w:tc>
      </w:tr>
    </w:tbl>
    <w:p w:rsidR="008B2D03" w:rsidRPr="009A011E" w:rsidRDefault="008B2D03" w:rsidP="008B2D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30"/>
      </w:tblGrid>
      <w:tr w:rsidR="008B2D03" w:rsidRPr="009A011E" w:rsidTr="008B2D03">
        <w:tc>
          <w:tcPr>
            <w:tcW w:w="4111" w:type="dxa"/>
          </w:tcPr>
          <w:p w:rsidR="008B2D03" w:rsidRPr="009A011E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93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130" w:type="dxa"/>
          </w:tcPr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4 составит 5 068,20 тыс. рублей, в том числе по годам: 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 год – 100,00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100,00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98,57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1 926,48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2 543,15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- 100,00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- 100,00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- 100,00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5 068,20 тыс. рублей, 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100,00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98,57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- 1 926,48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- 2 543,15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- 100,00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- 100,00 тыс. рублей;</w:t>
            </w:r>
          </w:p>
          <w:p w:rsidR="008B2D03" w:rsidRPr="009A011E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- 100,00 тыс. рублей».</w:t>
            </w:r>
          </w:p>
        </w:tc>
      </w:tr>
    </w:tbl>
    <w:p w:rsidR="008B2D03" w:rsidRPr="009A69B0" w:rsidRDefault="008B2D03" w:rsidP="008B2D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1.7.</w:t>
      </w:r>
      <w:r w:rsidRPr="00CE1A9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5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30"/>
      </w:tblGrid>
      <w:tr w:rsidR="008B2D03" w:rsidRPr="009A011E" w:rsidTr="008B2D03">
        <w:tc>
          <w:tcPr>
            <w:tcW w:w="4111" w:type="dxa"/>
          </w:tcPr>
          <w:p w:rsidR="008B2D03" w:rsidRPr="009A011E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5</w:t>
            </w:r>
          </w:p>
        </w:tc>
        <w:tc>
          <w:tcPr>
            <w:tcW w:w="5130" w:type="dxa"/>
          </w:tcPr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5 составит 80 008,33 тыс. рублей, в том числе по годам: 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11 130,42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13 144,48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15 246,27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7 984,12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7 984,12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7 984,12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80 008,33 тыс. рублей, 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11 130,42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год – 13 144,48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15 246,27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7 984,12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7 984,12 тыс. рублей;</w:t>
            </w:r>
          </w:p>
          <w:p w:rsidR="008B2D03" w:rsidRPr="009A011E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7 984,12 тыс. рублей».</w:t>
            </w:r>
          </w:p>
        </w:tc>
      </w:tr>
    </w:tbl>
    <w:p w:rsidR="008B2D03" w:rsidRPr="009A011E" w:rsidRDefault="008B2D03" w:rsidP="008B2D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11E">
        <w:rPr>
          <w:rFonts w:ascii="Times New Roman" w:hAnsi="Times New Roman" w:cs="Times New Roman"/>
          <w:sz w:val="28"/>
          <w:szCs w:val="28"/>
        </w:rPr>
        <w:t>.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6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6»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130"/>
      </w:tblGrid>
      <w:tr w:rsidR="008B2D03" w:rsidRPr="009A011E" w:rsidTr="008B2D03">
        <w:tc>
          <w:tcPr>
            <w:tcW w:w="4111" w:type="dxa"/>
          </w:tcPr>
          <w:p w:rsidR="008B2D03" w:rsidRPr="009A011E" w:rsidRDefault="008B2D03" w:rsidP="008B2D0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6</w:t>
            </w:r>
          </w:p>
        </w:tc>
        <w:tc>
          <w:tcPr>
            <w:tcW w:w="5130" w:type="dxa"/>
          </w:tcPr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6 составит 29 600,01 тыс. рублей, в том числе по годам: 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- 11 860,30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- 10 160,30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- 6 581,41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998,00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0,00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0,00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рублей;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29 600,01 тыс. рублей, </w:t>
            </w:r>
          </w:p>
          <w:p w:rsidR="008B2D03" w:rsidRPr="003330A2" w:rsidRDefault="008B2D03" w:rsidP="008B2D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11 860,30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10 160,30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6 581,41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998,00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0,00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0,00 тыс. рублей;</w:t>
            </w:r>
          </w:p>
          <w:p w:rsidR="008B2D03" w:rsidRPr="003330A2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рублей;</w:t>
            </w:r>
          </w:p>
          <w:p w:rsidR="008B2D03" w:rsidRPr="00401193" w:rsidRDefault="008B2D03" w:rsidP="008B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рублей».</w:t>
            </w:r>
          </w:p>
        </w:tc>
      </w:tr>
    </w:tbl>
    <w:p w:rsidR="008B2D03" w:rsidRPr="009A011E" w:rsidRDefault="008B2D03" w:rsidP="008B2D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рограмме 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8B2D03" w:rsidRDefault="008B2D03" w:rsidP="008B2D03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D03" w:rsidRDefault="008B2D03" w:rsidP="008B2D03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AE2D01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D0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транспорта и связи администрации </w:t>
      </w:r>
      <w:r w:rsidRPr="00797E0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>» Андриянова И.А.</w:t>
      </w:r>
    </w:p>
    <w:p w:rsidR="008B2D03" w:rsidRDefault="008B2D03" w:rsidP="008B2D03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D03" w:rsidRPr="009A011E" w:rsidRDefault="008B2D03" w:rsidP="008B2D0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B2D03" w:rsidRDefault="008B2D03" w:rsidP="008B2D03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2D03" w:rsidRDefault="008B2D03" w:rsidP="008B2D03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2D03" w:rsidRDefault="008B2D03" w:rsidP="008B2D03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2D03" w:rsidRDefault="008B2D03" w:rsidP="008B2D03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9A0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Д.Ю.Ворошилов</w:t>
      </w:r>
    </w:p>
    <w:p w:rsidR="008B2D03" w:rsidRDefault="008B2D03" w:rsidP="008B2D03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>
      <w:pPr>
        <w:sectPr w:rsidR="005C7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7AF" w:rsidRDefault="005C77AF" w:rsidP="005C77AF"/>
    <w:p w:rsidR="005C77AF" w:rsidRDefault="005C77AF" w:rsidP="005C77AF"/>
    <w:p w:rsidR="005C77AF" w:rsidRDefault="005C77AF" w:rsidP="005C77AF"/>
    <w:p w:rsidR="008B2D03" w:rsidRDefault="008B2D03" w:rsidP="008B2D03"/>
    <w:p w:rsidR="008B2D03" w:rsidRDefault="008B2D03" w:rsidP="008B2D03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8B2D03" w:rsidRPr="00DF1959" w:rsidTr="008B2D03">
        <w:trPr>
          <w:trHeight w:val="1706"/>
        </w:trPr>
        <w:tc>
          <w:tcPr>
            <w:tcW w:w="5021" w:type="dxa"/>
          </w:tcPr>
          <w:p w:rsidR="008B2D03" w:rsidRPr="00DF1959" w:rsidRDefault="008B2D03" w:rsidP="008B2D0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8B2D03" w:rsidRDefault="008B2D03" w:rsidP="008B2D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B2D03" w:rsidRDefault="008B2D03" w:rsidP="008B2D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8B2D03" w:rsidRPr="002630A8" w:rsidRDefault="008B2D03" w:rsidP="008B2D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8B2D03" w:rsidRPr="007E135B" w:rsidRDefault="008B2D03" w:rsidP="008B2D0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8B2D03" w:rsidRDefault="008B2D03" w:rsidP="008B2D0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D03" w:rsidRPr="00DF1959" w:rsidRDefault="008B2D03" w:rsidP="008B2D0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8B2D03" w:rsidRPr="00DF1959" w:rsidRDefault="008B2D03" w:rsidP="008B2D0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B2D03" w:rsidRPr="00DF1959" w:rsidRDefault="008B2D03" w:rsidP="008B2D0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8B2D03" w:rsidRPr="00DF1959" w:rsidRDefault="008B2D03" w:rsidP="008B2D0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8B2D03" w:rsidRPr="00DF1959" w:rsidRDefault="008B2D03" w:rsidP="008B2D0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D03" w:rsidRDefault="008B2D03" w:rsidP="008B2D03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8B2D03" w:rsidRDefault="008B2D03" w:rsidP="008B2D03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8B2D03" w:rsidRDefault="008B2D03" w:rsidP="008B2D03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B2D03" w:rsidRDefault="008B2D03" w:rsidP="008B2D03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B2D03" w:rsidRDefault="008B2D03" w:rsidP="008B2D03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1447"/>
        <w:gridCol w:w="1701"/>
        <w:gridCol w:w="1417"/>
        <w:gridCol w:w="172"/>
        <w:gridCol w:w="1246"/>
        <w:gridCol w:w="172"/>
        <w:gridCol w:w="1245"/>
        <w:gridCol w:w="176"/>
        <w:gridCol w:w="1242"/>
        <w:gridCol w:w="1417"/>
        <w:gridCol w:w="1418"/>
        <w:gridCol w:w="171"/>
        <w:gridCol w:w="1246"/>
        <w:gridCol w:w="1418"/>
        <w:gridCol w:w="227"/>
      </w:tblGrid>
      <w:tr w:rsidR="008B2D03" w:rsidRPr="00DF1959" w:rsidTr="008B2D03">
        <w:trPr>
          <w:gridAfter w:val="1"/>
          <w:wAfter w:w="227" w:type="dxa"/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8B2D03" w:rsidRPr="00DF1959" w:rsidTr="008B2D03">
        <w:trPr>
          <w:gridAfter w:val="1"/>
          <w:wAfter w:w="227" w:type="dxa"/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E8532F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E8532F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 годам (тыс.рублей)</w:t>
            </w:r>
          </w:p>
        </w:tc>
      </w:tr>
      <w:tr w:rsidR="008B2D03" w:rsidRPr="00DF1959" w:rsidTr="008B2D03">
        <w:trPr>
          <w:gridAfter w:val="1"/>
          <w:wAfter w:w="227" w:type="dxa"/>
          <w:trHeight w:val="2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E8532F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E8532F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8B2D03" w:rsidRPr="00DF1959" w:rsidTr="008B2D03">
        <w:trPr>
          <w:gridAfter w:val="1"/>
          <w:wAfter w:w="227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8532F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8532F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8B2D03" w:rsidRPr="00DF1959" w:rsidTr="008B2D03">
        <w:trPr>
          <w:gridAfter w:val="1"/>
          <w:wAfter w:w="227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595 447,37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735 783,92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269 305,59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</w:tr>
      <w:tr w:rsidR="008B2D03" w:rsidRPr="00DF1959" w:rsidTr="008B2D03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595 447,37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735 783,92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269 305,59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</w:tr>
      <w:tr w:rsidR="008B2D03" w:rsidRPr="00DF1959" w:rsidTr="008B2D03">
        <w:trPr>
          <w:gridAfter w:val="1"/>
          <w:wAfter w:w="227" w:type="dxa"/>
          <w:trHeight w:val="14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507 399,23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644 243,21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8B2D03" w:rsidRPr="00DF1959" w:rsidTr="008B2D03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20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507 399,23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644 243,21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EA196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8B2D03" w:rsidRPr="00DF1959" w:rsidTr="008B2D03">
        <w:trPr>
          <w:gridAfter w:val="1"/>
          <w:wAfter w:w="227" w:type="dxa"/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65 128,29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88 048,14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91 540,71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</w:tr>
      <w:tr w:rsidR="008B2D03" w:rsidRPr="00DF1959" w:rsidTr="008B2D03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2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F53691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43 481,12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F53691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39 341,47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F53691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57 326,88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F53691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86 308,92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683658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90 793,49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F53691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F53691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F53691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</w:tr>
      <w:tr w:rsidR="008B2D03" w:rsidRPr="00DF1959" w:rsidTr="008B2D03">
        <w:trPr>
          <w:gridAfter w:val="1"/>
          <w:wAfter w:w="227" w:type="dxa"/>
          <w:trHeight w:val="6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</w:tr>
      <w:tr w:rsidR="008B2D03" w:rsidRPr="00DF1959" w:rsidTr="008B2D03">
        <w:trPr>
          <w:gridAfter w:val="1"/>
          <w:wAfter w:w="227" w:type="dxa"/>
          <w:trHeight w:val="1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B2D03" w:rsidRPr="00DF1959" w:rsidTr="008B2D03">
        <w:trPr>
          <w:gridAfter w:val="1"/>
          <w:wAfter w:w="227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имущественных отношений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B2D03" w:rsidRPr="00DF1959" w:rsidTr="008B2D03">
        <w:trPr>
          <w:gridAfter w:val="1"/>
          <w:wAfter w:w="227" w:type="dxa"/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8B2D03" w:rsidRPr="00DF1959" w:rsidTr="008B2D03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490 927,97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124 001,26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8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490 927,97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124 001,26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6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116 147,26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1F6762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1F6762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4 909,28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4 909,28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2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«Развитие улично-дорожной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сети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3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490 927,97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124 001,26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490 927,97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124 001,26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3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5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100" w:afterAutospacing="1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4 909,28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5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4 909,28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8B2D03" w:rsidRPr="00DF1959" w:rsidTr="008B2D03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105 116,80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447 008,00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220 227,85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133 620,21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220 227,85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133 620,21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8B2D03" w:rsidRPr="00DF1959" w:rsidTr="008B2D03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8B2D03" w:rsidRPr="00DF1959" w:rsidTr="008B2D03">
        <w:trPr>
          <w:gridAfter w:val="1"/>
          <w:wAfter w:w="227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62 003,33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33 620,21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62 003,33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33 620,21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40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220 227,85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133 620,21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220 227,85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133 620,21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6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62 003,33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33 620,21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5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62 003,33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33 620,21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8B2D03" w:rsidRPr="00DF1959" w:rsidTr="008B2D03">
        <w:trPr>
          <w:gridAfter w:val="1"/>
          <w:wAfter w:w="227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8B2D03" w:rsidRPr="00DF1959" w:rsidTr="008B2D03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8B2D03" w:rsidRPr="00DF1959" w:rsidTr="008B2D03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8B2D03" w:rsidRPr="00DF1959" w:rsidTr="008B2D03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2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граммы - МУ «Управление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8B2D03" w:rsidRPr="00DF1959" w:rsidTr="008B2D03">
        <w:trPr>
          <w:gridAfter w:val="1"/>
          <w:wAfter w:w="227" w:type="dxa"/>
          <w:trHeight w:val="23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8B2D03" w:rsidRPr="00DF1959" w:rsidTr="008B2D03">
        <w:trPr>
          <w:gridAfter w:val="1"/>
          <w:wAfter w:w="227" w:type="dxa"/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9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8B2D03" w:rsidRPr="00DF1959" w:rsidTr="008B2D03">
        <w:trPr>
          <w:gridAfter w:val="1"/>
          <w:wAfter w:w="227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8B2D03" w:rsidRPr="00DF1959" w:rsidTr="008B2D03">
        <w:trPr>
          <w:gridAfter w:val="1"/>
          <w:wAfter w:w="227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B2D03" w:rsidRPr="00DF1959" w:rsidTr="008B2D03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B2D03" w:rsidRPr="00DF1959" w:rsidTr="008B2D03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B2D03" w:rsidRPr="00DF1959" w:rsidTr="008B2D03">
        <w:trPr>
          <w:gridAfter w:val="1"/>
          <w:wAfter w:w="227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B2D03" w:rsidRPr="00DF1959" w:rsidTr="008B2D03">
        <w:trPr>
          <w:gridAfter w:val="1"/>
          <w:wAfter w:w="227" w:type="dxa"/>
          <w:trHeight w:val="183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7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B2D03" w:rsidRPr="00DF1959" w:rsidTr="008B2D03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V. Подпрограмма «Повышение безопасности дорожного движения в городе-курорте Пятигорске»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13 144,48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13 144,48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13 144,48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14 499,05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8B2D03" w:rsidRPr="00DF1959" w:rsidTr="008B2D03">
        <w:trPr>
          <w:gridAfter w:val="1"/>
          <w:wAfter w:w="227" w:type="dxa"/>
          <w:trHeight w:val="1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</w:tr>
      <w:tr w:rsidR="008B2D03" w:rsidRPr="00DF1959" w:rsidTr="008B2D03">
        <w:trPr>
          <w:gridAfter w:val="1"/>
          <w:wAfter w:w="227" w:type="dxa"/>
          <w:trHeight w:val="24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31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8B2D03" w:rsidRPr="00DF1959" w:rsidTr="008B2D03">
        <w:trPr>
          <w:gridAfter w:val="1"/>
          <w:wAfter w:w="227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8B2D03" w:rsidRPr="00DF1959" w:rsidTr="008B2D03">
        <w:trPr>
          <w:gridAfter w:val="1"/>
          <w:wAfter w:w="227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8B2D03" w:rsidRPr="00DF1959" w:rsidTr="008B2D03">
        <w:trPr>
          <w:gridAfter w:val="1"/>
          <w:wAfter w:w="227" w:type="dxa"/>
          <w:trHeight w:val="4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14 499,05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8B2D03" w:rsidRPr="00DF1959" w:rsidTr="008B2D03">
        <w:trPr>
          <w:gridAfter w:val="1"/>
          <w:wAfter w:w="227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8B2D03" w:rsidRPr="00DF1959" w:rsidTr="008B2D03">
        <w:trPr>
          <w:gridAfter w:val="1"/>
          <w:wAfter w:w="227" w:type="dxa"/>
          <w:trHeight w:val="13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8B2D03" w:rsidRPr="00DF1959" w:rsidTr="008B2D03">
        <w:trPr>
          <w:gridAfter w:val="1"/>
          <w:wAfter w:w="227" w:type="dxa"/>
          <w:trHeight w:val="7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8B2D03" w:rsidRPr="00DF1959" w:rsidTr="008B2D03">
        <w:trPr>
          <w:gridAfter w:val="1"/>
          <w:wAfter w:w="227" w:type="dxa"/>
          <w:trHeight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8B2D03" w:rsidRPr="00DF1959" w:rsidTr="008B2D03">
        <w:trPr>
          <w:gridAfter w:val="1"/>
          <w:wAfter w:w="227" w:type="dxa"/>
          <w:trHeight w:val="16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F1959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8B2D03" w:rsidRPr="00DF1959" w:rsidTr="008B2D03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8B2D03" w:rsidRPr="00DF1959" w:rsidTr="008B2D03">
        <w:trPr>
          <w:gridAfter w:val="1"/>
          <w:wAfter w:w="227" w:type="dxa"/>
          <w:trHeight w:val="5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11 860,30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8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5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B2D03" w:rsidRPr="00DF1959" w:rsidTr="008B2D03">
        <w:trPr>
          <w:gridAfter w:val="1"/>
          <w:wAfter w:w="227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</w:t>
            </w:r>
          </w:p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1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B2D03" w:rsidRPr="00DF1959" w:rsidTr="008B2D03">
        <w:trPr>
          <w:gridAfter w:val="1"/>
          <w:wAfter w:w="227" w:type="dxa"/>
          <w:trHeight w:val="4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58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41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B2D03" w:rsidRPr="00DF1959" w:rsidTr="008B2D03">
        <w:trPr>
          <w:gridAfter w:val="1"/>
          <w:wAfter w:w="227" w:type="dxa"/>
          <w:trHeight w:val="56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2D03" w:rsidRPr="00DF1959" w:rsidTr="008B2D03">
        <w:trPr>
          <w:gridAfter w:val="1"/>
          <w:wAfter w:w="227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DF1959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8B2D03" w:rsidRPr="00DF1959" w:rsidTr="008B2D03">
        <w:trPr>
          <w:gridAfter w:val="1"/>
          <w:wAfter w:w="227" w:type="dxa"/>
          <w:trHeight w:val="27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>Организация транспортного обслуживания населения общественны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 транспортом в городе-курорте </w:t>
            </w: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>Пятигорске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4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B2D03" w:rsidRPr="00DF1959" w:rsidTr="008B2D03">
        <w:trPr>
          <w:gridAfter w:val="1"/>
          <w:wAfter w:w="227" w:type="dxa"/>
          <w:trHeight w:val="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B2D03" w:rsidRPr="00DF1959" w:rsidTr="008B2D03">
        <w:trPr>
          <w:gridAfter w:val="1"/>
          <w:wAfter w:w="227" w:type="dxa"/>
          <w:trHeight w:val="6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B2D03" w:rsidRPr="00DF1959" w:rsidTr="008B2D03">
        <w:trPr>
          <w:gridAfter w:val="1"/>
          <w:wAfter w:w="227" w:type="dxa"/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03" w:rsidRPr="00DF1959" w:rsidTr="008B2D03">
        <w:trPr>
          <w:gridAfter w:val="1"/>
          <w:wAfter w:w="227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03" w:rsidRPr="009258B4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3" w:rsidRDefault="008B2D03" w:rsidP="008B2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B2D03" w:rsidRPr="00DF1959" w:rsidTr="008B2D03">
        <w:trPr>
          <w:trHeight w:val="42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D03" w:rsidRPr="00DF1959" w:rsidRDefault="008B2D03" w:rsidP="008B2D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B2D03" w:rsidRPr="00DF1959" w:rsidTr="008B2D03">
        <w:trPr>
          <w:trHeight w:val="435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D03" w:rsidRPr="002522AF" w:rsidRDefault="008B2D03" w:rsidP="00FB104F">
            <w:pPr>
              <w:spacing w:after="0" w:line="200" w:lineRule="exac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2AF">
              <w:rPr>
                <w:rFonts w:ascii="Times New Roman" w:eastAsia="Times New Roman" w:hAnsi="Times New Roman"/>
                <w:sz w:val="24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8B2D03" w:rsidRPr="00DF1959" w:rsidTr="008B2D03">
        <w:trPr>
          <w:trHeight w:val="45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D03" w:rsidRPr="002522AF" w:rsidRDefault="008B2D03" w:rsidP="00FB104F">
            <w:pPr>
              <w:spacing w:after="0" w:line="200" w:lineRule="exac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2AF">
              <w:rPr>
                <w:rFonts w:ascii="Times New Roman" w:eastAsia="Times New Roman" w:hAnsi="Times New Roman"/>
                <w:sz w:val="24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8B2D03" w:rsidRDefault="008B2D03" w:rsidP="00FB104F">
      <w:pPr>
        <w:autoSpaceDE w:val="0"/>
        <w:spacing w:after="0" w:line="20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B2D03" w:rsidRDefault="008B2D03" w:rsidP="00FB104F">
      <w:pPr>
        <w:autoSpaceDE w:val="0"/>
        <w:spacing w:after="0" w:line="20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B2D03" w:rsidRDefault="008B2D03" w:rsidP="00FB104F">
      <w:pPr>
        <w:autoSpaceDE w:val="0"/>
        <w:spacing w:after="0" w:line="20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5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8143"/>
      </w:tblGrid>
      <w:tr w:rsidR="008B2D03" w:rsidTr="008B2D03">
        <w:tc>
          <w:tcPr>
            <w:tcW w:w="7415" w:type="dxa"/>
          </w:tcPr>
          <w:p w:rsidR="008B2D03" w:rsidRPr="007D756D" w:rsidRDefault="008B2D03" w:rsidP="00FB104F">
            <w:pPr>
              <w:spacing w:after="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8B2D03" w:rsidRPr="007D756D" w:rsidRDefault="008B2D03" w:rsidP="00FB104F">
            <w:pPr>
              <w:spacing w:after="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города Пятигорска, 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8B2D03" w:rsidRDefault="008B2D03" w:rsidP="00FB104F">
            <w:pPr>
              <w:autoSpaceDE w:val="0"/>
              <w:spacing w:after="0" w:line="20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8B2D03" w:rsidRDefault="008B2D03" w:rsidP="00FB104F">
            <w:pPr>
              <w:autoSpaceDE w:val="0"/>
              <w:spacing w:after="0" w:line="20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B2D03" w:rsidRDefault="008B2D03" w:rsidP="00FB104F">
            <w:pPr>
              <w:autoSpaceDE w:val="0"/>
              <w:spacing w:after="0" w:line="20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B2D03" w:rsidRDefault="008B2D03" w:rsidP="00FB104F">
            <w:pPr>
              <w:autoSpaceDE w:val="0"/>
              <w:spacing w:after="0" w:line="20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А.А.Малыгина</w:t>
            </w:r>
          </w:p>
        </w:tc>
      </w:tr>
    </w:tbl>
    <w:p w:rsidR="008B2D03" w:rsidRDefault="008B2D03" w:rsidP="00FB104F">
      <w:pPr>
        <w:autoSpaceDE w:val="0"/>
        <w:spacing w:after="0" w:line="20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B2D03" w:rsidRDefault="008B2D03" w:rsidP="008B2D03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B2D03" w:rsidRDefault="008B2D03" w:rsidP="008B2D03"/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5C77AF" w:rsidSect="005C77AF">
      <w:headerReference w:type="default" r:id="rId7"/>
      <w:pgSz w:w="16838" w:h="11906" w:orient="landscape"/>
      <w:pgMar w:top="1701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00" w:rsidRDefault="00EA1C00">
      <w:pPr>
        <w:spacing w:after="0" w:line="240" w:lineRule="auto"/>
      </w:pPr>
      <w:r>
        <w:separator/>
      </w:r>
    </w:p>
  </w:endnote>
  <w:endnote w:type="continuationSeparator" w:id="0">
    <w:p w:rsidR="00EA1C00" w:rsidRDefault="00EA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00" w:rsidRDefault="00EA1C00">
      <w:pPr>
        <w:spacing w:after="0" w:line="240" w:lineRule="auto"/>
      </w:pPr>
      <w:r>
        <w:separator/>
      </w:r>
    </w:p>
  </w:footnote>
  <w:footnote w:type="continuationSeparator" w:id="0">
    <w:p w:rsidR="00EA1C00" w:rsidRDefault="00EA1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1384"/>
    </w:sdtPr>
    <w:sdtContent>
      <w:p w:rsidR="008B2D03" w:rsidRDefault="008B2D0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71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2D03" w:rsidRDefault="008B2D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 w15:restartNumberingAfterBreak="0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 w15:restartNumberingAfterBreak="0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88"/>
    <w:rsid w:val="000D4714"/>
    <w:rsid w:val="00581E3F"/>
    <w:rsid w:val="005C77AF"/>
    <w:rsid w:val="00796E56"/>
    <w:rsid w:val="007F5ACC"/>
    <w:rsid w:val="008B2D03"/>
    <w:rsid w:val="00B15119"/>
    <w:rsid w:val="00C87F58"/>
    <w:rsid w:val="00EA1C00"/>
    <w:rsid w:val="00F21888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625F2D"/>
  <w15:chartTrackingRefBased/>
  <w15:docId w15:val="{5D727CE0-25BA-49A8-8813-CCDCE26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A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C77AF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C77AF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5C77AF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5C77AF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7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C77A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C77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5C77AF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7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C77A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7A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77A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5C77AF"/>
    <w:rPr>
      <w:rFonts w:ascii="Tahoma" w:eastAsia="Calibri" w:hAnsi="Tahoma" w:cs="Times New Roman"/>
      <w:sz w:val="16"/>
      <w:szCs w:val="16"/>
    </w:rPr>
  </w:style>
  <w:style w:type="paragraph" w:styleId="a5">
    <w:name w:val="Balloon Text"/>
    <w:basedOn w:val="a"/>
    <w:link w:val="a4"/>
    <w:semiHidden/>
    <w:rsid w:val="005C77AF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5C77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5C7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5C77A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5C77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C77AF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C77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5C77A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Hyperlink"/>
    <w:rsid w:val="005C77AF"/>
    <w:rPr>
      <w:color w:val="0000FF"/>
      <w:u w:val="single"/>
    </w:rPr>
  </w:style>
  <w:style w:type="paragraph" w:styleId="ab">
    <w:name w:val="Body Text Indent"/>
    <w:basedOn w:val="a"/>
    <w:link w:val="ac"/>
    <w:rsid w:val="005C77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5C7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5C77A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5C77A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5C77A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5C77AF"/>
  </w:style>
  <w:style w:type="character" w:customStyle="1" w:styleId="apple-converted-space">
    <w:name w:val="apple-converted-space"/>
    <w:basedOn w:val="a0"/>
    <w:rsid w:val="005C77AF"/>
  </w:style>
  <w:style w:type="paragraph" w:styleId="af">
    <w:name w:val="Document Map"/>
    <w:basedOn w:val="a"/>
    <w:link w:val="af0"/>
    <w:rsid w:val="005C77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77AF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5C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2022-09-02T12:47:00Z</dcterms:created>
  <dcterms:modified xsi:type="dcterms:W3CDTF">2022-10-07T06:42:00Z</dcterms:modified>
</cp:coreProperties>
</file>