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936" w:rsidRPr="00464EBF" w:rsidRDefault="00705A5C" w:rsidP="00464E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4EBF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705A5C" w:rsidRPr="00464EBF" w:rsidRDefault="00705A5C" w:rsidP="00464E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4EBF" w:rsidRPr="00464EBF" w:rsidRDefault="00705A5C" w:rsidP="00464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EBF">
        <w:rPr>
          <w:rFonts w:ascii="Times New Roman" w:hAnsi="Times New Roman" w:cs="Times New Roman"/>
          <w:sz w:val="28"/>
          <w:szCs w:val="28"/>
        </w:rPr>
        <w:t>к проекту</w:t>
      </w:r>
      <w:r w:rsidR="00FE3DD5" w:rsidRPr="00464EBF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proofErr w:type="gramStart"/>
      <w:r w:rsidR="00FE3DD5" w:rsidRPr="00464EBF">
        <w:rPr>
          <w:rFonts w:ascii="Times New Roman" w:hAnsi="Times New Roman" w:cs="Times New Roman"/>
          <w:sz w:val="28"/>
          <w:szCs w:val="28"/>
        </w:rPr>
        <w:t xml:space="preserve"> </w:t>
      </w:r>
      <w:r w:rsidR="00464EBF" w:rsidRPr="00464EB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464EBF" w:rsidRPr="00464EBF">
        <w:rPr>
          <w:rFonts w:ascii="Times New Roman" w:hAnsi="Times New Roman" w:cs="Times New Roman"/>
          <w:sz w:val="28"/>
          <w:szCs w:val="28"/>
        </w:rPr>
        <w:t xml:space="preserve">б утверждении Перечня муниципальных услуг, предоставление которых, осуществляется по принципу «одного окна» в многофункциональных центрах предоставления государственных и муниципальных услуг; признания утратившим силу постановления администрации города Пятигорска </w:t>
      </w:r>
      <w:r w:rsidR="00464EBF" w:rsidRPr="00464E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07.11.2017 № 4904 </w:t>
      </w:r>
      <w:r w:rsidR="00464EBF" w:rsidRPr="00464E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4D3" w:rsidRPr="00464EBF" w:rsidRDefault="00F334D3" w:rsidP="00464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3DD5" w:rsidRPr="00464EBF" w:rsidRDefault="00464EBF" w:rsidP="00464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proofErr w:type="gramStart"/>
      <w:r w:rsidRPr="00464EB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в целях приведения наименований муниципальных услуг в соответствие с </w:t>
      </w:r>
      <w:r w:rsidRPr="00464EBF">
        <w:rPr>
          <w:rFonts w:ascii="Times New Roman" w:hAnsi="Times New Roman" w:cs="Times New Roman"/>
          <w:sz w:val="28"/>
          <w:szCs w:val="28"/>
          <w:lang w:eastAsia="zh-CN"/>
        </w:rPr>
        <w:t>рекомендуемый типовой перечень муниципальных услуг, предоставление которых может быть организовано по принципу «одного окна» в многофункциональных центрах предоставления государственных и муниципальных услуг в Ставропольском крае органами местного самоуправления муниципальных образований Ставропольского края</w:t>
      </w:r>
      <w:r w:rsidRPr="00464EBF">
        <w:rPr>
          <w:rFonts w:ascii="Times New Roman" w:hAnsi="Times New Roman" w:cs="Times New Roman"/>
          <w:sz w:val="28"/>
          <w:szCs w:val="28"/>
        </w:rPr>
        <w:t>, утвержденным</w:t>
      </w:r>
      <w:proofErr w:type="gramEnd"/>
      <w:r w:rsidRPr="00464EBF">
        <w:rPr>
          <w:rFonts w:ascii="Times New Roman" w:hAnsi="Times New Roman" w:cs="Times New Roman"/>
          <w:sz w:val="28"/>
          <w:szCs w:val="28"/>
        </w:rPr>
        <w:t xml:space="preserve"> на заседании рабочей группы по снижению административных барьеров и повышению доступности и качества предоставления государственных и муниципальных услуг в Ставропольском крае краевой межведомственной комиссии по вопросам социально-экономического развития Ставропольского края, образованной постановлением Правительства Ставропольского края от 14 октября </w:t>
      </w:r>
      <w:smartTag w:uri="urn:schemas-microsoft-com:office:smarttags" w:element="metricconverter">
        <w:smartTagPr>
          <w:attr w:name="ProductID" w:val="2010 г"/>
        </w:smartTagPr>
        <w:r w:rsidRPr="00464EBF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464EBF">
        <w:rPr>
          <w:rFonts w:ascii="Times New Roman" w:hAnsi="Times New Roman" w:cs="Times New Roman"/>
          <w:sz w:val="28"/>
          <w:szCs w:val="28"/>
        </w:rPr>
        <w:t>. № 323-п.</w:t>
      </w:r>
    </w:p>
    <w:p w:rsidR="00F334D3" w:rsidRPr="00464EBF" w:rsidRDefault="00464EBF" w:rsidP="00464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67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05A5C" w:rsidRPr="00464EBF">
        <w:rPr>
          <w:rFonts w:ascii="Times New Roman" w:hAnsi="Times New Roman" w:cs="Times New Roman"/>
          <w:sz w:val="28"/>
          <w:szCs w:val="28"/>
        </w:rPr>
        <w:t>Нас</w:t>
      </w:r>
      <w:r w:rsidR="00FE3DD5" w:rsidRPr="00464EBF">
        <w:rPr>
          <w:rFonts w:ascii="Times New Roman" w:hAnsi="Times New Roman" w:cs="Times New Roman"/>
          <w:sz w:val="28"/>
          <w:szCs w:val="28"/>
        </w:rPr>
        <w:t>тоящий документ</w:t>
      </w:r>
      <w:r w:rsidR="00705A5C" w:rsidRPr="00464EBF">
        <w:rPr>
          <w:rFonts w:ascii="Times New Roman" w:hAnsi="Times New Roman" w:cs="Times New Roman"/>
          <w:sz w:val="28"/>
          <w:szCs w:val="28"/>
        </w:rPr>
        <w:t xml:space="preserve"> </w:t>
      </w:r>
      <w:r w:rsidR="00FE3DD5" w:rsidRPr="00464EBF">
        <w:rPr>
          <w:rFonts w:ascii="Times New Roman" w:hAnsi="Times New Roman" w:cs="Times New Roman"/>
          <w:sz w:val="28"/>
          <w:szCs w:val="28"/>
        </w:rPr>
        <w:t xml:space="preserve">утверждает </w:t>
      </w:r>
      <w:r w:rsidRPr="00464EBF">
        <w:rPr>
          <w:rFonts w:ascii="Times New Roman" w:hAnsi="Times New Roman" w:cs="Times New Roman"/>
          <w:sz w:val="28"/>
          <w:szCs w:val="28"/>
        </w:rPr>
        <w:t xml:space="preserve">Перечня муниципальных услуг, предоставление которых, осуществляется по принципу «одного окна» в многофункциональных центрах предоставления государственных и муниципальных в соответствие с </w:t>
      </w:r>
      <w:r w:rsidRPr="00464EBF">
        <w:rPr>
          <w:rFonts w:ascii="Times New Roman" w:hAnsi="Times New Roman" w:cs="Times New Roman"/>
          <w:sz w:val="28"/>
          <w:szCs w:val="28"/>
          <w:lang w:eastAsia="zh-CN"/>
        </w:rPr>
        <w:t>рекомендуемый типовой перечень муниципальных услуг, предоставление которых может быть организовано по принципу «одного окна» в многофункциональных центрах предоставления государственных и муниципальных услуг в Ставропольском крае органами местного самоуправления муниципальных образований Ставропольского края</w:t>
      </w:r>
      <w:r w:rsidRPr="00464EBF">
        <w:rPr>
          <w:rFonts w:ascii="Times New Roman" w:hAnsi="Times New Roman" w:cs="Times New Roman"/>
          <w:sz w:val="28"/>
          <w:szCs w:val="28"/>
        </w:rPr>
        <w:t>, утвержденным на заседании рабочей группы</w:t>
      </w:r>
      <w:proofErr w:type="gramEnd"/>
      <w:r w:rsidRPr="00464EBF">
        <w:rPr>
          <w:rFonts w:ascii="Times New Roman" w:hAnsi="Times New Roman" w:cs="Times New Roman"/>
          <w:sz w:val="28"/>
          <w:szCs w:val="28"/>
        </w:rPr>
        <w:t xml:space="preserve"> по снижению административных барьеров и повышению доступности и качества предоставления государственных и муниципальных услуг в Ставропольском крае краевой межведомственной комиссии по вопросам социально-экономического развития Ставропольского края, образованной постановлением Правительства Ставропольского края от 14 октября </w:t>
      </w:r>
      <w:smartTag w:uri="urn:schemas-microsoft-com:office:smarttags" w:element="metricconverter">
        <w:smartTagPr>
          <w:attr w:name="ProductID" w:val="2010 г"/>
        </w:smartTagPr>
        <w:r w:rsidRPr="00464EBF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464EBF">
        <w:rPr>
          <w:rFonts w:ascii="Times New Roman" w:hAnsi="Times New Roman" w:cs="Times New Roman"/>
          <w:sz w:val="28"/>
          <w:szCs w:val="28"/>
        </w:rPr>
        <w:t>. № 323-п</w:t>
      </w:r>
    </w:p>
    <w:p w:rsidR="00705A5C" w:rsidRPr="00464EBF" w:rsidRDefault="00705A5C" w:rsidP="00464E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EBF">
        <w:rPr>
          <w:rFonts w:ascii="Times New Roman" w:hAnsi="Times New Roman" w:cs="Times New Roman"/>
          <w:sz w:val="28"/>
          <w:szCs w:val="28"/>
        </w:rPr>
        <w:t xml:space="preserve">Срок проведения обсуждений: с </w:t>
      </w:r>
      <w:r w:rsidR="00464EBF" w:rsidRPr="00464EBF">
        <w:rPr>
          <w:rFonts w:ascii="Times New Roman" w:hAnsi="Times New Roman" w:cs="Times New Roman"/>
          <w:sz w:val="28"/>
          <w:szCs w:val="28"/>
        </w:rPr>
        <w:t>24.07.2018 г. по 31.07</w:t>
      </w:r>
      <w:r w:rsidR="00FE3DD5" w:rsidRPr="00464EBF">
        <w:rPr>
          <w:rFonts w:ascii="Times New Roman" w:hAnsi="Times New Roman" w:cs="Times New Roman"/>
          <w:sz w:val="28"/>
          <w:szCs w:val="28"/>
        </w:rPr>
        <w:t>.2018</w:t>
      </w:r>
      <w:r w:rsidRPr="00464EBF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FE3DD5" w:rsidRPr="00464EBF" w:rsidRDefault="00705A5C" w:rsidP="00464E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EBF">
        <w:rPr>
          <w:rFonts w:ascii="Times New Roman" w:hAnsi="Times New Roman" w:cs="Times New Roman"/>
          <w:sz w:val="28"/>
          <w:szCs w:val="28"/>
        </w:rPr>
        <w:t>Срок пр</w:t>
      </w:r>
      <w:r w:rsidR="00934187" w:rsidRPr="00464EBF">
        <w:rPr>
          <w:rFonts w:ascii="Times New Roman" w:hAnsi="Times New Roman" w:cs="Times New Roman"/>
          <w:sz w:val="28"/>
          <w:szCs w:val="28"/>
        </w:rPr>
        <w:t xml:space="preserve">иема предложений по проекту:  </w:t>
      </w:r>
      <w:r w:rsidR="00464EBF" w:rsidRPr="00464EBF">
        <w:rPr>
          <w:rFonts w:ascii="Times New Roman" w:hAnsi="Times New Roman" w:cs="Times New Roman"/>
          <w:sz w:val="28"/>
          <w:szCs w:val="28"/>
        </w:rPr>
        <w:t>24.07.2018 г. по 31.07.2018 г.</w:t>
      </w:r>
    </w:p>
    <w:p w:rsidR="00705A5C" w:rsidRPr="00464EBF" w:rsidRDefault="00705A5C" w:rsidP="00464E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EBF">
        <w:rPr>
          <w:rFonts w:ascii="Times New Roman" w:hAnsi="Times New Roman" w:cs="Times New Roman"/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705A5C" w:rsidRPr="00464EBF" w:rsidRDefault="00705A5C" w:rsidP="00464E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EBF">
        <w:rPr>
          <w:rFonts w:ascii="Times New Roman" w:hAnsi="Times New Roman" w:cs="Times New Roman"/>
          <w:sz w:val="28"/>
          <w:szCs w:val="28"/>
        </w:rPr>
        <w:t xml:space="preserve">Адрес для направления предложений: 357500, Ставропольский край, </w:t>
      </w:r>
      <w:proofErr w:type="gramStart"/>
      <w:r w:rsidRPr="00464EB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64EBF">
        <w:rPr>
          <w:rFonts w:ascii="Times New Roman" w:hAnsi="Times New Roman" w:cs="Times New Roman"/>
          <w:sz w:val="28"/>
          <w:szCs w:val="28"/>
        </w:rPr>
        <w:t>. Пя</w:t>
      </w:r>
      <w:r w:rsidR="00464EBF" w:rsidRPr="00464EBF">
        <w:rPr>
          <w:rFonts w:ascii="Times New Roman" w:hAnsi="Times New Roman" w:cs="Times New Roman"/>
          <w:sz w:val="28"/>
          <w:szCs w:val="28"/>
        </w:rPr>
        <w:t>тигорск, пл. Ленина, 2, каб. 712</w:t>
      </w:r>
    </w:p>
    <w:p w:rsidR="00705A5C" w:rsidRPr="00464EBF" w:rsidRDefault="00705A5C" w:rsidP="00464E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EBF">
        <w:rPr>
          <w:rFonts w:ascii="Times New Roman" w:hAnsi="Times New Roman" w:cs="Times New Roman"/>
          <w:sz w:val="28"/>
          <w:szCs w:val="28"/>
        </w:rPr>
        <w:lastRenderedPageBreak/>
        <w:t xml:space="preserve">Адрес электронной почты: </w:t>
      </w:r>
      <w:hyperlink r:id="rId4" w:history="1">
        <w:r w:rsidR="00464EBF" w:rsidRPr="00464EB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it</w:t>
        </w:r>
        <w:r w:rsidR="00464EBF" w:rsidRPr="00464EBF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464EBF" w:rsidRPr="00464EB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pyatigorsk</w:t>
        </w:r>
        <w:proofErr w:type="spellEnd"/>
        <w:r w:rsidR="00464EBF" w:rsidRPr="00464EB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464EBF" w:rsidRPr="00464EB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</w:p>
    <w:p w:rsidR="00705A5C" w:rsidRPr="00464EBF" w:rsidRDefault="00464EBF" w:rsidP="00464E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EBF">
        <w:rPr>
          <w:rFonts w:ascii="Times New Roman" w:hAnsi="Times New Roman" w:cs="Times New Roman"/>
          <w:sz w:val="28"/>
          <w:szCs w:val="28"/>
        </w:rPr>
        <w:t>Контактный телефон: 8(8793) 39-47-68/</w:t>
      </w:r>
    </w:p>
    <w:p w:rsidR="00705A5C" w:rsidRPr="00464EBF" w:rsidRDefault="00705A5C" w:rsidP="00464E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EBF">
        <w:rPr>
          <w:rFonts w:ascii="Times New Roman" w:hAnsi="Times New Roman" w:cs="Times New Roman"/>
          <w:sz w:val="28"/>
          <w:szCs w:val="28"/>
        </w:rPr>
        <w:t xml:space="preserve">Все предложения носят рекомендательный характер </w:t>
      </w:r>
    </w:p>
    <w:sectPr w:rsidR="00705A5C" w:rsidRPr="00464EBF" w:rsidSect="00AC6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705A5C"/>
    <w:rsid w:val="003E23FE"/>
    <w:rsid w:val="00464EBF"/>
    <w:rsid w:val="00705A5C"/>
    <w:rsid w:val="0080052D"/>
    <w:rsid w:val="00900E7D"/>
    <w:rsid w:val="00934187"/>
    <w:rsid w:val="0097338E"/>
    <w:rsid w:val="00AC6936"/>
    <w:rsid w:val="00DC667D"/>
    <w:rsid w:val="00F334D3"/>
    <w:rsid w:val="00FE3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5A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pr_jkh_5gor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404</Words>
  <Characters>2306</Characters>
  <Application>Microsoft Office Word</Application>
  <DocSecurity>0</DocSecurity>
  <Lines>19</Lines>
  <Paragraphs>5</Paragraphs>
  <ScaleCrop>false</ScaleCrop>
  <Company>UAiG</Company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inform6</cp:lastModifiedBy>
  <cp:revision>4</cp:revision>
  <dcterms:created xsi:type="dcterms:W3CDTF">2018-07-24T09:39:00Z</dcterms:created>
  <dcterms:modified xsi:type="dcterms:W3CDTF">2018-07-24T13:17:00Z</dcterms:modified>
</cp:coreProperties>
</file>