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AB" w:rsidRDefault="007C1B28" w:rsidP="009D7BC0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008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575AB" w:rsidRPr="00536E4F" w:rsidRDefault="007575AB" w:rsidP="009D7BC0">
      <w:pPr>
        <w:pStyle w:val="2"/>
        <w:spacing w:after="0" w:line="240" w:lineRule="auto"/>
        <w:jc w:val="center"/>
        <w:rPr>
          <w:bCs/>
        </w:rPr>
      </w:pPr>
      <w:r w:rsidRPr="00536E4F">
        <w:rPr>
          <w:bCs/>
        </w:rPr>
        <w:t>МУНИЦИПАЛЬНОЕ УЧРЕЖДЕНИЕ</w:t>
      </w:r>
    </w:p>
    <w:p w:rsidR="007575AB" w:rsidRPr="009D7BC0" w:rsidRDefault="007575AB" w:rsidP="009D7BC0">
      <w:pPr>
        <w:pStyle w:val="2"/>
        <w:spacing w:after="0" w:line="240" w:lineRule="auto"/>
        <w:jc w:val="center"/>
        <w:rPr>
          <w:bCs/>
          <w:sz w:val="28"/>
          <w:szCs w:val="28"/>
        </w:rPr>
      </w:pPr>
      <w:r w:rsidRPr="009D7BC0">
        <w:rPr>
          <w:bCs/>
          <w:sz w:val="28"/>
          <w:szCs w:val="28"/>
        </w:rPr>
        <w:t>«Управление образования</w:t>
      </w:r>
    </w:p>
    <w:p w:rsidR="007575AB" w:rsidRPr="009D7BC0" w:rsidRDefault="007575AB" w:rsidP="009D7BC0">
      <w:pPr>
        <w:jc w:val="center"/>
        <w:rPr>
          <w:bCs/>
          <w:sz w:val="28"/>
          <w:szCs w:val="28"/>
        </w:rPr>
      </w:pPr>
      <w:r w:rsidRPr="009D7BC0">
        <w:rPr>
          <w:bCs/>
          <w:sz w:val="28"/>
          <w:szCs w:val="28"/>
        </w:rPr>
        <w:t>администрации города Пятигорска»</w:t>
      </w:r>
    </w:p>
    <w:p w:rsidR="007575AB" w:rsidRPr="009D7BC0" w:rsidRDefault="007575AB" w:rsidP="009D7BC0">
      <w:pPr>
        <w:jc w:val="center"/>
        <w:rPr>
          <w:bCs/>
          <w:sz w:val="28"/>
          <w:szCs w:val="28"/>
        </w:rPr>
      </w:pPr>
    </w:p>
    <w:p w:rsidR="007575AB" w:rsidRDefault="003E192E" w:rsidP="009D7B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 </w:t>
      </w:r>
      <w:r w:rsidR="007575AB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</w:p>
    <w:p w:rsidR="007575AB" w:rsidRDefault="007575AB" w:rsidP="009D7BC0">
      <w:pPr>
        <w:jc w:val="center"/>
        <w:rPr>
          <w:bCs/>
          <w:sz w:val="16"/>
          <w:szCs w:val="16"/>
        </w:rPr>
      </w:pPr>
    </w:p>
    <w:p w:rsidR="007575AB" w:rsidRPr="00536E4F" w:rsidRDefault="007575AB" w:rsidP="009D7BC0">
      <w:pPr>
        <w:jc w:val="center"/>
        <w:rPr>
          <w:bCs/>
          <w:sz w:val="20"/>
          <w:szCs w:val="20"/>
        </w:rPr>
      </w:pPr>
      <w:r w:rsidRPr="00536E4F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</w:t>
      </w:r>
      <w:r w:rsidRPr="00536E4F">
        <w:rPr>
          <w:bCs/>
          <w:sz w:val="20"/>
          <w:szCs w:val="20"/>
        </w:rPr>
        <w:t>Пятигорск</w:t>
      </w:r>
    </w:p>
    <w:p w:rsidR="007575AB" w:rsidRDefault="007575AB" w:rsidP="009D7BC0">
      <w:pPr>
        <w:jc w:val="center"/>
        <w:rPr>
          <w:sz w:val="20"/>
          <w:szCs w:val="20"/>
        </w:rPr>
      </w:pPr>
    </w:p>
    <w:p w:rsidR="007575AB" w:rsidRPr="009C5C39" w:rsidRDefault="007575AB" w:rsidP="00651BF8">
      <w:pPr>
        <w:jc w:val="center"/>
        <w:rPr>
          <w:sz w:val="28"/>
          <w:szCs w:val="28"/>
        </w:rPr>
      </w:pPr>
    </w:p>
    <w:p w:rsidR="007575AB" w:rsidRPr="009C5C39" w:rsidRDefault="004104EC" w:rsidP="00651BF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51BFE">
        <w:rPr>
          <w:sz w:val="28"/>
          <w:szCs w:val="28"/>
        </w:rPr>
        <w:t xml:space="preserve">      </w:t>
      </w:r>
      <w:r w:rsidR="00F50439">
        <w:rPr>
          <w:sz w:val="28"/>
          <w:szCs w:val="28"/>
        </w:rPr>
        <w:t xml:space="preserve">» </w:t>
      </w:r>
      <w:r w:rsidR="00751BFE">
        <w:rPr>
          <w:sz w:val="28"/>
          <w:szCs w:val="28"/>
        </w:rPr>
        <w:t xml:space="preserve">         </w:t>
      </w:r>
      <w:r w:rsidR="00F5043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                                                                                </w:t>
      </w:r>
      <w:r w:rsidR="007575AB" w:rsidRPr="009C5C39">
        <w:rPr>
          <w:sz w:val="28"/>
          <w:szCs w:val="28"/>
        </w:rPr>
        <w:t xml:space="preserve">№ </w:t>
      </w:r>
    </w:p>
    <w:p w:rsidR="007575AB" w:rsidRDefault="007575AB" w:rsidP="00F22EB6">
      <w:pPr>
        <w:jc w:val="both"/>
        <w:rPr>
          <w:sz w:val="28"/>
          <w:szCs w:val="28"/>
        </w:rPr>
      </w:pPr>
    </w:p>
    <w:p w:rsidR="007575AB" w:rsidRPr="00F22EB6" w:rsidRDefault="00F50439" w:rsidP="00F22EB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Приказ от 26 июля 2016 года</w:t>
      </w:r>
      <w:r w:rsidR="007438E1">
        <w:rPr>
          <w:rFonts w:ascii="Times New Roman" w:hAnsi="Times New Roman"/>
          <w:sz w:val="28"/>
          <w:szCs w:val="28"/>
        </w:rPr>
        <w:t xml:space="preserve"> № 575 </w:t>
      </w:r>
      <w:r>
        <w:rPr>
          <w:rFonts w:ascii="Times New Roman" w:hAnsi="Times New Roman"/>
          <w:sz w:val="28"/>
          <w:szCs w:val="28"/>
        </w:rPr>
        <w:t xml:space="preserve"> «</w:t>
      </w:r>
      <w:r w:rsidR="007575AB" w:rsidRPr="00F22EB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7575AB" w:rsidRPr="00F22EB6">
        <w:rPr>
          <w:rFonts w:ascii="Times New Roman" w:hAnsi="Times New Roman"/>
          <w:sz w:val="28"/>
          <w:szCs w:val="28"/>
        </w:rPr>
        <w:t>т</w:t>
      </w:r>
      <w:hyperlink w:anchor="Par29" w:history="1">
        <w:r w:rsidR="007575AB" w:rsidRPr="00F22EB6">
          <w:rPr>
            <w:rFonts w:ascii="Times New Roman" w:hAnsi="Times New Roman"/>
            <w:sz w:val="28"/>
            <w:szCs w:val="28"/>
          </w:rPr>
          <w:t>ребований</w:t>
        </w:r>
        <w:proofErr w:type="gramEnd"/>
      </w:hyperlink>
      <w:r w:rsidR="007575AB" w:rsidRPr="00F22EB6">
        <w:rPr>
          <w:rFonts w:ascii="Times New Roman" w:hAnsi="Times New Roman"/>
          <w:sz w:val="28"/>
          <w:szCs w:val="28"/>
        </w:rPr>
        <w:t xml:space="preserve"> к закупаемым МУ «Управление образования администрации г</w:t>
      </w:r>
      <w:r w:rsidR="007575AB">
        <w:rPr>
          <w:rFonts w:ascii="Times New Roman" w:hAnsi="Times New Roman"/>
          <w:sz w:val="28"/>
          <w:szCs w:val="28"/>
        </w:rPr>
        <w:t>.</w:t>
      </w:r>
      <w:r w:rsidR="007575AB" w:rsidRPr="00F22EB6">
        <w:rPr>
          <w:rFonts w:ascii="Times New Roman" w:hAnsi="Times New Roman"/>
          <w:sz w:val="28"/>
          <w:szCs w:val="28"/>
        </w:rPr>
        <w:t xml:space="preserve"> Пятигорска» и подведомственными ему</w:t>
      </w:r>
      <w:r w:rsidR="007575AB">
        <w:rPr>
          <w:rFonts w:ascii="Times New Roman" w:hAnsi="Times New Roman"/>
          <w:sz w:val="28"/>
          <w:szCs w:val="28"/>
        </w:rPr>
        <w:t xml:space="preserve"> </w:t>
      </w:r>
      <w:r w:rsidR="007575AB" w:rsidRPr="00F22EB6">
        <w:rPr>
          <w:rFonts w:ascii="Times New Roman" w:hAnsi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»</w:t>
      </w:r>
    </w:p>
    <w:p w:rsidR="007575AB" w:rsidRDefault="007575AB" w:rsidP="002D4005">
      <w:pPr>
        <w:pStyle w:val="ConsPlusNormal"/>
        <w:jc w:val="center"/>
      </w:pPr>
    </w:p>
    <w:p w:rsidR="007575AB" w:rsidRPr="001A48E7" w:rsidRDefault="007575AB" w:rsidP="00DB33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A48E7">
        <w:rPr>
          <w:sz w:val="28"/>
          <w:szCs w:val="28"/>
        </w:rPr>
        <w:t xml:space="preserve">В соответствии с </w:t>
      </w:r>
      <w:hyperlink r:id="rId6" w:history="1">
        <w:r w:rsidRPr="001A48E7">
          <w:rPr>
            <w:sz w:val="28"/>
            <w:szCs w:val="28"/>
          </w:rPr>
          <w:t xml:space="preserve"> частью 5 статьи 19</w:t>
        </w:r>
      </w:hyperlink>
      <w:r w:rsidRPr="001A48E7">
        <w:rPr>
          <w:sz w:val="28"/>
          <w:szCs w:val="28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1A48E7">
          <w:rPr>
            <w:sz w:val="28"/>
            <w:szCs w:val="28"/>
          </w:rPr>
          <w:t xml:space="preserve">2013 </w:t>
        </w:r>
        <w:proofErr w:type="gramStart"/>
        <w:r w:rsidRPr="001A48E7">
          <w:rPr>
            <w:sz w:val="28"/>
            <w:szCs w:val="28"/>
          </w:rPr>
          <w:t>г</w:t>
        </w:r>
      </w:smartTag>
      <w:r w:rsidRPr="001A48E7">
        <w:rPr>
          <w:sz w:val="28"/>
          <w:szCs w:val="28"/>
        </w:rPr>
        <w:t xml:space="preserve">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1A48E7">
          <w:rPr>
            <w:sz w:val="28"/>
            <w:szCs w:val="28"/>
          </w:rPr>
          <w:t>2014 г</w:t>
        </w:r>
      </w:smartTag>
      <w:r w:rsidRPr="001A48E7">
        <w:rPr>
          <w:sz w:val="28"/>
          <w:szCs w:val="28"/>
        </w:rPr>
        <w:t xml:space="preserve"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города Пятигорска </w:t>
      </w:r>
      <w:r w:rsidRPr="00420F21">
        <w:rPr>
          <w:sz w:val="28"/>
          <w:szCs w:val="28"/>
        </w:rPr>
        <w:t xml:space="preserve">от 29 июня </w:t>
      </w:r>
      <w:smartTag w:uri="urn:schemas-microsoft-com:office:smarttags" w:element="metricconverter">
        <w:smartTagPr>
          <w:attr w:name="ProductID" w:val="2016 г"/>
        </w:smartTagPr>
        <w:r w:rsidRPr="00420F21">
          <w:rPr>
            <w:sz w:val="28"/>
            <w:szCs w:val="28"/>
          </w:rPr>
          <w:t>2016 г</w:t>
        </w:r>
      </w:smartTag>
      <w:r w:rsidRPr="00420F21">
        <w:rPr>
          <w:sz w:val="28"/>
          <w:szCs w:val="28"/>
        </w:rPr>
        <w:t>. № 2307</w:t>
      </w:r>
      <w:r w:rsidRPr="001A48E7">
        <w:rPr>
          <w:sz w:val="28"/>
          <w:szCs w:val="28"/>
        </w:rPr>
        <w:t xml:space="preserve"> «</w:t>
      </w:r>
      <w:r w:rsidRPr="00241503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Правил определения </w:t>
      </w:r>
      <w:proofErr w:type="gramStart"/>
      <w:r>
        <w:rPr>
          <w:sz w:val="28"/>
          <w:szCs w:val="28"/>
        </w:rPr>
        <w:t>т</w:t>
      </w:r>
      <w:hyperlink w:anchor="Par29" w:history="1">
        <w:r w:rsidRPr="00F53949">
          <w:rPr>
            <w:sz w:val="28"/>
            <w:szCs w:val="28"/>
          </w:rPr>
          <w:t>ребовани</w:t>
        </w:r>
        <w:r>
          <w:rPr>
            <w:sz w:val="28"/>
            <w:szCs w:val="28"/>
          </w:rPr>
          <w:t>й</w:t>
        </w:r>
        <w:proofErr w:type="gramEnd"/>
      </w:hyperlink>
      <w:r>
        <w:t xml:space="preserve"> </w:t>
      </w:r>
      <w:r w:rsidRPr="005E4BFA">
        <w:rPr>
          <w:sz w:val="28"/>
          <w:szCs w:val="28"/>
        </w:rPr>
        <w:t xml:space="preserve">к закупаемым </w:t>
      </w:r>
      <w:r w:rsidRPr="00644EBE">
        <w:rPr>
          <w:sz w:val="28"/>
          <w:szCs w:val="28"/>
        </w:rPr>
        <w:t>Думой города Пятигорска, администрацией города Пятигорска и её структурными подразделениями, обладающими статусом юридического лица,  и подведомственными</w:t>
      </w:r>
      <w:r w:rsidRPr="005E4BFA">
        <w:rPr>
          <w:sz w:val="28"/>
          <w:szCs w:val="28"/>
        </w:rPr>
        <w:t xml:space="preserve"> указанным</w:t>
      </w:r>
      <w:r w:rsidRPr="004A4EA1">
        <w:rPr>
          <w:sz w:val="28"/>
          <w:szCs w:val="28"/>
        </w:rPr>
        <w:t xml:space="preserve">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Pr="001A48E7">
        <w:rPr>
          <w:sz w:val="28"/>
          <w:szCs w:val="28"/>
        </w:rPr>
        <w:t xml:space="preserve">», постановлением администрации города Пятигорска от 21 декабря </w:t>
      </w:r>
      <w:smartTag w:uri="urn:schemas-microsoft-com:office:smarttags" w:element="metricconverter">
        <w:smartTagPr>
          <w:attr w:name="ProductID" w:val="2015 г"/>
        </w:smartTagPr>
        <w:r w:rsidRPr="001A48E7">
          <w:rPr>
            <w:sz w:val="28"/>
            <w:szCs w:val="28"/>
          </w:rPr>
          <w:t>2015 г</w:t>
        </w:r>
      </w:smartTag>
      <w:r w:rsidRPr="001A48E7">
        <w:rPr>
          <w:sz w:val="28"/>
          <w:szCs w:val="28"/>
        </w:rPr>
        <w:t xml:space="preserve">. № 5826 «Об утверждении </w:t>
      </w:r>
      <w:hyperlink w:anchor="Par29" w:history="1">
        <w:r w:rsidRPr="001A48E7">
          <w:rPr>
            <w:sz w:val="28"/>
            <w:szCs w:val="28"/>
          </w:rPr>
          <w:t>требований</w:t>
        </w:r>
      </w:hyperlink>
      <w:r w:rsidRPr="001A48E7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>
        <w:rPr>
          <w:sz w:val="28"/>
          <w:szCs w:val="28"/>
        </w:rPr>
        <w:t>,</w:t>
      </w:r>
      <w:r w:rsidRPr="001A48E7">
        <w:rPr>
          <w:sz w:val="28"/>
          <w:szCs w:val="28"/>
        </w:rPr>
        <w:t xml:space="preserve"> а также в целях повышения эффективности бюджетных расходов и организации процесса бюджетного планирования </w:t>
      </w:r>
    </w:p>
    <w:p w:rsidR="007575AB" w:rsidRDefault="007575AB" w:rsidP="002D4005">
      <w:pPr>
        <w:rPr>
          <w:b/>
          <w:sz w:val="26"/>
          <w:szCs w:val="26"/>
        </w:rPr>
      </w:pPr>
    </w:p>
    <w:p w:rsidR="007575AB" w:rsidRDefault="007575AB" w:rsidP="002D4005">
      <w:pPr>
        <w:rPr>
          <w:b/>
          <w:sz w:val="26"/>
          <w:szCs w:val="26"/>
        </w:rPr>
      </w:pPr>
      <w:r w:rsidRPr="00D466E0">
        <w:rPr>
          <w:b/>
          <w:sz w:val="26"/>
          <w:szCs w:val="26"/>
        </w:rPr>
        <w:t>ПРИКАЗЫВАЮ:</w:t>
      </w:r>
    </w:p>
    <w:p w:rsidR="007575AB" w:rsidRPr="00D466E0" w:rsidRDefault="007575AB" w:rsidP="002D4005">
      <w:pPr>
        <w:rPr>
          <w:b/>
          <w:sz w:val="26"/>
          <w:szCs w:val="26"/>
        </w:rPr>
      </w:pPr>
    </w:p>
    <w:p w:rsidR="00741F05" w:rsidRPr="00FC1420" w:rsidRDefault="00741F05" w:rsidP="00741F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C1420">
        <w:rPr>
          <w:rFonts w:ascii="Times New Roman" w:hAnsi="Times New Roman"/>
          <w:sz w:val="28"/>
          <w:szCs w:val="28"/>
        </w:rPr>
        <w:t>1. Внести изменение  в Приложение  Приказа  от 26 июля 2016 года</w:t>
      </w:r>
      <w:r w:rsidR="00FC1420">
        <w:rPr>
          <w:rFonts w:ascii="Times New Roman" w:hAnsi="Times New Roman"/>
          <w:sz w:val="28"/>
          <w:szCs w:val="28"/>
        </w:rPr>
        <w:t xml:space="preserve"> </w:t>
      </w:r>
      <w:r w:rsidRPr="00FC1420">
        <w:rPr>
          <w:rFonts w:ascii="Times New Roman" w:hAnsi="Times New Roman"/>
          <w:sz w:val="28"/>
          <w:szCs w:val="28"/>
        </w:rPr>
        <w:t xml:space="preserve"> </w:t>
      </w:r>
      <w:r w:rsidR="00FC1420" w:rsidRPr="00FC1420">
        <w:rPr>
          <w:rFonts w:ascii="Times New Roman" w:hAnsi="Times New Roman"/>
          <w:sz w:val="28"/>
          <w:szCs w:val="28"/>
        </w:rPr>
        <w:t>№</w:t>
      </w:r>
      <w:r w:rsidR="00FC1420">
        <w:rPr>
          <w:rFonts w:ascii="Times New Roman" w:hAnsi="Times New Roman"/>
          <w:sz w:val="28"/>
          <w:szCs w:val="28"/>
        </w:rPr>
        <w:t xml:space="preserve"> </w:t>
      </w:r>
      <w:r w:rsidR="00FC1420" w:rsidRPr="00FC1420">
        <w:rPr>
          <w:rFonts w:ascii="Times New Roman" w:hAnsi="Times New Roman"/>
          <w:sz w:val="28"/>
          <w:szCs w:val="28"/>
        </w:rPr>
        <w:t xml:space="preserve">575 </w:t>
      </w:r>
      <w:r w:rsidRPr="00FC1420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FC1420">
        <w:rPr>
          <w:rFonts w:ascii="Times New Roman" w:hAnsi="Times New Roman"/>
          <w:sz w:val="28"/>
          <w:szCs w:val="28"/>
        </w:rPr>
        <w:t>т</w:t>
      </w:r>
      <w:hyperlink w:anchor="Par29" w:history="1">
        <w:r w:rsidRPr="00FC1420">
          <w:rPr>
            <w:rFonts w:ascii="Times New Roman" w:hAnsi="Times New Roman"/>
            <w:sz w:val="28"/>
            <w:szCs w:val="28"/>
          </w:rPr>
          <w:t>ребований</w:t>
        </w:r>
        <w:proofErr w:type="gramEnd"/>
      </w:hyperlink>
      <w:r w:rsidRPr="00FC1420">
        <w:rPr>
          <w:rFonts w:ascii="Times New Roman" w:hAnsi="Times New Roman"/>
          <w:sz w:val="28"/>
          <w:szCs w:val="28"/>
        </w:rPr>
        <w:t xml:space="preserve"> к закупаемым МУ «Управление образования </w:t>
      </w:r>
      <w:r w:rsidRPr="00FC1420">
        <w:rPr>
          <w:rFonts w:ascii="Times New Roman" w:hAnsi="Times New Roman"/>
          <w:sz w:val="28"/>
          <w:szCs w:val="28"/>
        </w:rPr>
        <w:lastRenderedPageBreak/>
        <w:t>администрации г. Пятигорска» и подведомственными ему казенными и бюджетными учреждениями отдельным видам товаров, работ, услуг (в том числе предельные цены товаров, работ, услуг)»</w:t>
      </w:r>
      <w:r w:rsidR="00774251" w:rsidRPr="00FC1420">
        <w:rPr>
          <w:rFonts w:ascii="Times New Roman" w:hAnsi="Times New Roman"/>
          <w:sz w:val="28"/>
          <w:szCs w:val="28"/>
        </w:rPr>
        <w:t xml:space="preserve"> изложив </w:t>
      </w:r>
      <w:r w:rsidR="0066661E">
        <w:rPr>
          <w:rFonts w:ascii="Times New Roman" w:hAnsi="Times New Roman"/>
          <w:sz w:val="28"/>
          <w:szCs w:val="28"/>
        </w:rPr>
        <w:t xml:space="preserve">его согласно приложению к настоящему приказу. </w:t>
      </w:r>
    </w:p>
    <w:p w:rsidR="007575AB" w:rsidRPr="007A07EF" w:rsidRDefault="007575AB" w:rsidP="00774251">
      <w:pPr>
        <w:pStyle w:val="ListParagraph1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07EF">
        <w:rPr>
          <w:rFonts w:ascii="Times New Roman" w:hAnsi="Times New Roman"/>
          <w:sz w:val="28"/>
          <w:szCs w:val="28"/>
        </w:rPr>
        <w:t xml:space="preserve">Разместить прилагаемые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hyperlink w:anchor="Par29" w:history="1">
        <w:r w:rsidRPr="00F53949">
          <w:rPr>
            <w:rFonts w:ascii="Times New Roman" w:hAnsi="Times New Roman"/>
            <w:sz w:val="28"/>
            <w:szCs w:val="28"/>
          </w:rPr>
          <w:t>ребовани</w:t>
        </w:r>
        <w:r>
          <w:rPr>
            <w:rFonts w:ascii="Times New Roman" w:hAnsi="Times New Roman"/>
            <w:sz w:val="28"/>
            <w:szCs w:val="28"/>
          </w:rPr>
          <w:t>я</w:t>
        </w:r>
        <w:proofErr w:type="gramEnd"/>
      </w:hyperlink>
      <w:r>
        <w:t xml:space="preserve"> </w:t>
      </w:r>
      <w:r w:rsidRPr="005E4BFA">
        <w:rPr>
          <w:rFonts w:ascii="Times New Roman" w:hAnsi="Times New Roman"/>
          <w:sz w:val="28"/>
          <w:szCs w:val="28"/>
        </w:rPr>
        <w:t xml:space="preserve">к закупаемым </w:t>
      </w:r>
      <w:r w:rsidRPr="00F22EB6">
        <w:rPr>
          <w:rFonts w:ascii="Times New Roman" w:hAnsi="Times New Roman"/>
          <w:sz w:val="28"/>
          <w:szCs w:val="28"/>
        </w:rPr>
        <w:t>МУ «Управление образования администрации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2EB6">
        <w:rPr>
          <w:rFonts w:ascii="Times New Roman" w:hAnsi="Times New Roman"/>
          <w:sz w:val="28"/>
          <w:szCs w:val="28"/>
        </w:rPr>
        <w:t>Пятигорска» и подведомственными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EB6">
        <w:rPr>
          <w:rFonts w:ascii="Times New Roman" w:hAnsi="Times New Roman"/>
          <w:sz w:val="28"/>
          <w:szCs w:val="28"/>
        </w:rPr>
        <w:t>казенными и бюджетными учреждениями</w:t>
      </w:r>
      <w:r w:rsidRPr="001A48E7">
        <w:rPr>
          <w:sz w:val="28"/>
          <w:szCs w:val="28"/>
        </w:rPr>
        <w:t xml:space="preserve"> </w:t>
      </w:r>
      <w:r w:rsidRPr="004A4EA1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EF">
        <w:rPr>
          <w:rFonts w:ascii="Times New Roman" w:hAnsi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7575AB" w:rsidRPr="0004058B" w:rsidRDefault="007575AB" w:rsidP="00DB334C">
      <w:pPr>
        <w:pStyle w:val="ConsPlusNormal"/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58B">
        <w:rPr>
          <w:rFonts w:ascii="Times New Roman" w:hAnsi="Times New Roman"/>
          <w:sz w:val="28"/>
          <w:szCs w:val="28"/>
        </w:rPr>
        <w:t>3. Настоящий приказ вступает  в силу со дня его подписания.</w:t>
      </w:r>
    </w:p>
    <w:p w:rsidR="007575AB" w:rsidRPr="007A07EF" w:rsidRDefault="007575AB" w:rsidP="00DB334C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7A07EF">
        <w:rPr>
          <w:sz w:val="28"/>
          <w:szCs w:val="28"/>
        </w:rPr>
        <w:t>Контроль за</w:t>
      </w:r>
      <w:proofErr w:type="gramEnd"/>
      <w:r w:rsidRPr="007A07EF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7575AB" w:rsidRDefault="007575AB" w:rsidP="00DB334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7575AB" w:rsidRPr="007A07EF" w:rsidRDefault="007575AB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4321D8" w:rsidRDefault="004321D8" w:rsidP="004321D8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4321D8" w:rsidRDefault="004321D8" w:rsidP="004321D8">
      <w:pPr>
        <w:rPr>
          <w:sz w:val="28"/>
        </w:rPr>
      </w:pPr>
      <w:r>
        <w:rPr>
          <w:sz w:val="28"/>
        </w:rPr>
        <w:t xml:space="preserve">города Пятигорска - начальник  МУ «Управление </w:t>
      </w:r>
    </w:p>
    <w:p w:rsidR="003E192E" w:rsidRDefault="004321D8" w:rsidP="004321D8">
      <w:pPr>
        <w:rPr>
          <w:sz w:val="28"/>
        </w:rPr>
      </w:pPr>
      <w:r>
        <w:rPr>
          <w:sz w:val="28"/>
        </w:rPr>
        <w:t xml:space="preserve">образования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Пятигорска»                                 Н.А.Васютин</w:t>
      </w:r>
      <w:r w:rsidR="003E192E">
        <w:rPr>
          <w:sz w:val="28"/>
        </w:rPr>
        <w:t>а</w:t>
      </w:r>
    </w:p>
    <w:p w:rsidR="003E192E" w:rsidRDefault="003E192E" w:rsidP="004321D8">
      <w:pPr>
        <w:rPr>
          <w:sz w:val="28"/>
        </w:rPr>
      </w:pPr>
    </w:p>
    <w:p w:rsidR="003E192E" w:rsidRDefault="003E192E" w:rsidP="004321D8">
      <w:pPr>
        <w:rPr>
          <w:sz w:val="28"/>
        </w:rPr>
        <w:sectPr w:rsidR="003E192E" w:rsidSect="0018030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192E" w:rsidRPr="00127DFC" w:rsidRDefault="003E192E" w:rsidP="003E192E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7DFC">
        <w:rPr>
          <w:rFonts w:ascii="Times New Roman" w:hAnsi="Times New Roman"/>
          <w:sz w:val="20"/>
        </w:rPr>
        <w:t xml:space="preserve">Приложение </w:t>
      </w:r>
    </w:p>
    <w:p w:rsidR="003E192E" w:rsidRPr="00127DFC" w:rsidRDefault="003E192E" w:rsidP="003E192E">
      <w:pPr>
        <w:tabs>
          <w:tab w:val="left" w:pos="0"/>
        </w:tabs>
        <w:jc w:val="right"/>
        <w:rPr>
          <w:sz w:val="20"/>
          <w:szCs w:val="20"/>
        </w:rPr>
      </w:pPr>
      <w:r w:rsidRPr="00127DFC">
        <w:rPr>
          <w:sz w:val="20"/>
        </w:rPr>
        <w:t xml:space="preserve"> к приказу </w:t>
      </w:r>
      <w:r w:rsidRPr="00127DFC">
        <w:rPr>
          <w:sz w:val="20"/>
          <w:szCs w:val="20"/>
        </w:rPr>
        <w:t xml:space="preserve">МУ «Управление образования  </w:t>
      </w:r>
    </w:p>
    <w:p w:rsidR="003E192E" w:rsidRPr="00127DFC" w:rsidRDefault="003E192E" w:rsidP="003E192E">
      <w:pPr>
        <w:pStyle w:val="ConsPlusNormal"/>
        <w:jc w:val="right"/>
        <w:rPr>
          <w:rFonts w:ascii="Times New Roman" w:hAnsi="Times New Roman"/>
          <w:sz w:val="20"/>
        </w:rPr>
      </w:pPr>
      <w:r w:rsidRPr="00127DFC">
        <w:rPr>
          <w:rFonts w:ascii="Times New Roman" w:hAnsi="Times New Roman"/>
          <w:sz w:val="20"/>
        </w:rPr>
        <w:t xml:space="preserve">администрации </w:t>
      </w:r>
      <w:proofErr w:type="gramStart"/>
      <w:r w:rsidRPr="00127DFC">
        <w:rPr>
          <w:rFonts w:ascii="Times New Roman" w:hAnsi="Times New Roman"/>
          <w:sz w:val="20"/>
        </w:rPr>
        <w:t>г</w:t>
      </w:r>
      <w:proofErr w:type="gramEnd"/>
      <w:r w:rsidRPr="00127DFC">
        <w:rPr>
          <w:rFonts w:ascii="Times New Roman" w:hAnsi="Times New Roman"/>
          <w:sz w:val="20"/>
        </w:rPr>
        <w:t>. Пятигорска»</w:t>
      </w:r>
    </w:p>
    <w:p w:rsidR="003E192E" w:rsidRPr="00127DFC" w:rsidRDefault="003E192E" w:rsidP="003E192E">
      <w:pPr>
        <w:pStyle w:val="ConsPlusNormal"/>
        <w:jc w:val="right"/>
        <w:rPr>
          <w:rFonts w:ascii="Times New Roman" w:hAnsi="Times New Roman"/>
          <w:sz w:val="20"/>
        </w:rPr>
      </w:pPr>
      <w:r w:rsidRPr="00127DFC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                            </w:t>
      </w:r>
      <w:proofErr w:type="gramStart"/>
      <w:r>
        <w:rPr>
          <w:rFonts w:ascii="Times New Roman" w:hAnsi="Times New Roman"/>
          <w:sz w:val="20"/>
        </w:rPr>
        <w:t>г</w:t>
      </w:r>
      <w:proofErr w:type="gramEnd"/>
      <w:r>
        <w:rPr>
          <w:rFonts w:ascii="Times New Roman" w:hAnsi="Times New Roman"/>
          <w:sz w:val="20"/>
        </w:rPr>
        <w:t>.</w:t>
      </w:r>
      <w:r w:rsidRPr="00127DFC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     </w:t>
      </w:r>
    </w:p>
    <w:p w:rsidR="003E192E" w:rsidRPr="0042139F" w:rsidRDefault="003E192E" w:rsidP="003E192E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ПЕРЕЧЕНЬ</w:t>
      </w:r>
    </w:p>
    <w:p w:rsidR="003E192E" w:rsidRPr="0042139F" w:rsidRDefault="003E192E" w:rsidP="003E192E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3E192E" w:rsidRDefault="003E192E" w:rsidP="003E192E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(в том числе предельные цены товаров, работ, услуг) к ним</w:t>
      </w:r>
    </w:p>
    <w:p w:rsidR="003E192E" w:rsidRPr="0042139F" w:rsidRDefault="003E192E" w:rsidP="003E192E">
      <w:pPr>
        <w:pStyle w:val="ConsPlusNormal"/>
        <w:jc w:val="center"/>
        <w:rPr>
          <w:rFonts w:ascii="Times New Roman" w:hAnsi="Times New Roman"/>
          <w:sz w:val="20"/>
        </w:rPr>
      </w:pPr>
    </w:p>
    <w:tbl>
      <w:tblPr>
        <w:tblW w:w="3033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40"/>
        <w:gridCol w:w="1515"/>
        <w:gridCol w:w="764"/>
        <w:gridCol w:w="7"/>
        <w:gridCol w:w="887"/>
        <w:gridCol w:w="904"/>
        <w:gridCol w:w="503"/>
        <w:gridCol w:w="1710"/>
        <w:gridCol w:w="205"/>
        <w:gridCol w:w="1497"/>
        <w:gridCol w:w="336"/>
        <w:gridCol w:w="2786"/>
        <w:gridCol w:w="159"/>
        <w:gridCol w:w="1504"/>
        <w:gridCol w:w="1469"/>
        <w:gridCol w:w="11"/>
        <w:gridCol w:w="505"/>
        <w:gridCol w:w="707"/>
        <w:gridCol w:w="1211"/>
        <w:gridCol w:w="144"/>
        <w:gridCol w:w="1060"/>
        <w:gridCol w:w="7"/>
        <w:gridCol w:w="144"/>
        <w:gridCol w:w="1211"/>
        <w:gridCol w:w="1211"/>
        <w:gridCol w:w="549"/>
        <w:gridCol w:w="662"/>
        <w:gridCol w:w="1212"/>
        <w:gridCol w:w="1211"/>
        <w:gridCol w:w="1211"/>
        <w:gridCol w:w="1211"/>
        <w:gridCol w:w="1211"/>
        <w:gridCol w:w="1211"/>
      </w:tblGrid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Код по </w:t>
            </w:r>
            <w:hyperlink r:id="rId7" w:history="1">
              <w:r w:rsidRPr="003C54A4">
                <w:rPr>
                  <w:rFonts w:ascii="Times New Roman" w:hAnsi="Times New Roman"/>
                  <w:sz w:val="20"/>
                  <w:szCs w:val="28"/>
                </w:rPr>
                <w:t>ОКПД</w:t>
              </w:r>
            </w:hyperlink>
            <w:r w:rsidRPr="000D1A0F"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Единица измерения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Требования к потребительским свойствам (в том числе качеству) и иным характеристикам, утвержденные администрацией города Пятигорска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Требования к потребительским свойствам (в том числе качеству) и иным характеристикам, утвержденные субъектом нормирования</w:t>
            </w:r>
          </w:p>
        </w:tc>
      </w:tr>
      <w:tr w:rsidR="003E192E" w:rsidRPr="0042139F" w:rsidTr="0021373C">
        <w:trPr>
          <w:gridAfter w:val="18"/>
          <w:wAfter w:w="14689" w:type="dxa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код по </w:t>
            </w:r>
            <w:hyperlink r:id="rId8" w:history="1">
              <w:r w:rsidRPr="003C54A4">
                <w:rPr>
                  <w:rFonts w:ascii="Times New Roman" w:hAnsi="Times New Roman"/>
                  <w:sz w:val="20"/>
                  <w:szCs w:val="28"/>
                </w:rPr>
                <w:t>ОКЕИ</w:t>
              </w:r>
            </w:hyperlink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значение характеристики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Характерис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тика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значение характеристики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обоснование отклонения значения характеристики 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от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утвержденной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администрацией города Пятигорска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функциональное назначение </w:t>
            </w:r>
            <w:hyperlink w:anchor="Par107" w:history="1">
              <w:r w:rsidRPr="003C54A4">
                <w:rPr>
                  <w:rFonts w:ascii="Times New Roman" w:hAnsi="Times New Roman"/>
                  <w:sz w:val="20"/>
                  <w:szCs w:val="28"/>
                </w:rPr>
                <w:t>&lt;*&gt;</w:t>
              </w:r>
            </w:hyperlink>
          </w:p>
        </w:tc>
      </w:tr>
      <w:tr w:rsidR="003E192E" w:rsidRPr="0042139F" w:rsidTr="0021373C">
        <w:trPr>
          <w:gridAfter w:val="17"/>
          <w:wAfter w:w="14678" w:type="dxa"/>
          <w:trHeight w:val="369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26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.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20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.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11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C54A4">
                <w:rPr>
                  <w:rFonts w:ascii="Times New Roman" w:hAnsi="Times New Roman"/>
                  <w:sz w:val="20"/>
                  <w:szCs w:val="28"/>
                </w:rPr>
                <w:t>10 кг</w:t>
              </w:r>
            </w:smartTag>
            <w:r w:rsidRPr="003C54A4">
              <w:rPr>
                <w:rFonts w:ascii="Times New Roman" w:hAnsi="Times New Roman"/>
                <w:sz w:val="20"/>
                <w:szCs w:val="28"/>
              </w:rPr>
              <w:t>, такие как ноутбуки, планшетные компьютеры.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Пояснение по требуемой продукции: 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ноутбук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166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2931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257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257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кг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ГГц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Мбайт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Мбайт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рубль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Размер и тип экрана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и тип экрана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7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Вес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Вес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Не более 10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Частота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Частота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оперативной памяти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оперативной памяти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4000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Объем накопителя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Объем накопителя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250000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жесткого диска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жесткого диска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 –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HDD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Оптический привод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Оптический привод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 –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DVDrw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Наличие модулей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Fi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Bluetooth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3C54A4">
                <w:rPr>
                  <w:rFonts w:ascii="Times New Roman" w:hAnsi="Times New Roman"/>
                  <w:sz w:val="20"/>
                  <w:szCs w:val="28"/>
                </w:rPr>
                <w:t xml:space="preserve">3 </w:t>
              </w:r>
              <w:r w:rsidRPr="003C54A4">
                <w:rPr>
                  <w:rFonts w:ascii="Times New Roman" w:hAnsi="Times New Roman"/>
                  <w:sz w:val="20"/>
                  <w:szCs w:val="28"/>
                  <w:lang w:val="en-US"/>
                </w:rPr>
                <w:t>G</w:t>
              </w:r>
            </w:smartTag>
            <w:r w:rsidRPr="003C54A4">
              <w:rPr>
                <w:rFonts w:ascii="Times New Roman" w:hAnsi="Times New Roman"/>
                <w:sz w:val="20"/>
                <w:szCs w:val="28"/>
              </w:rPr>
              <w:t>, (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UMTS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), 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Наличие модулей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Fi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Bluetooth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3C54A4">
                <w:rPr>
                  <w:rFonts w:ascii="Times New Roman" w:hAnsi="Times New Roman"/>
                  <w:sz w:val="20"/>
                  <w:szCs w:val="28"/>
                </w:rPr>
                <w:t xml:space="preserve">3 </w:t>
              </w:r>
              <w:r w:rsidRPr="003C54A4">
                <w:rPr>
                  <w:rFonts w:ascii="Times New Roman" w:hAnsi="Times New Roman"/>
                  <w:sz w:val="20"/>
                  <w:szCs w:val="28"/>
                  <w:lang w:val="en-US"/>
                </w:rPr>
                <w:t>G</w:t>
              </w:r>
            </w:smartTag>
            <w:r w:rsidRPr="003C54A4">
              <w:rPr>
                <w:rFonts w:ascii="Times New Roman" w:hAnsi="Times New Roman"/>
                <w:sz w:val="20"/>
                <w:szCs w:val="28"/>
              </w:rPr>
              <w:t>, (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UMTS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), ,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Наличие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видеоадаптера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видеоадаптера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Встроенный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Время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Время работы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 –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Windows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90 000,00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26.20.13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</w:t>
            </w: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обработки данных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Пояснение по требуемой продукции: персональные компьютеры, рабочие станции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796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039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2391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257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257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дюйм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ГГц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Мбайт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Мбайт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рубль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(моноблок/системный блок и монитор)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ЖК - монитор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экрана/монитора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экрана/монитора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Частота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Частота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9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044" w:type="dxa"/>
            <w:gridSpan w:val="11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оперативной памяти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Размер оперативной памяти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8000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9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044" w:type="dxa"/>
            <w:gridSpan w:val="11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Объем накопителя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Объем накопителя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менее 500000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жесткого диска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жесткого диска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–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HDD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,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SDD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Оптический привод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Оптический привод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–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DVDRW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видеоадаптера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видеоадаптера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Встроенный либо внешний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–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Windows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60 000,00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42139F" w:rsidRDefault="003E192E" w:rsidP="0021373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Компьютеры и периферийное оборудование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3.1.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42139F">
              <w:rPr>
                <w:rFonts w:ascii="Times New Roman" w:hAnsi="Times New Roman"/>
                <w:sz w:val="20"/>
              </w:rPr>
              <w:t>26.20.16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Устройства ввода или вывода, содержащие или не содержащие в одном корпусе </w:t>
            </w: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запоминающие устройства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Пояснение по требуемой продукции: принтер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796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рубль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А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Не ниже 50 </w:t>
            </w: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120 000,00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3.2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Default="003E192E" w:rsidP="0021373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42139F">
              <w:rPr>
                <w:rFonts w:ascii="Times New Roman" w:hAnsi="Times New Roman"/>
                <w:sz w:val="20"/>
              </w:rPr>
              <w:t>26.20.16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Пояснение по требуемой продукции: принтер (цветной)</w:t>
            </w: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рубль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Принтер</w:t>
            </w: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 картридж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а-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черный,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голубой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желтый, пурпурный.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А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4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Не ниже 35 </w:t>
            </w: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3.2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42139F">
              <w:rPr>
                <w:rFonts w:ascii="Times New Roman" w:hAnsi="Times New Roman"/>
                <w:sz w:val="20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Пояснение по требуемой продукции: МФУ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рубль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Разрешение сканирования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Разрешение сканирования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А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4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Не менее 40 </w:t>
            </w: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40 000,00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3.4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42139F">
              <w:rPr>
                <w:rFonts w:ascii="Times New Roman" w:hAnsi="Times New Roman"/>
                <w:sz w:val="20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Пояснение по требуемой продукции: копировальный аппарат (МФУ)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 (не более 2)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Разрешение сканирования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Разрешение сканирования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А3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А3- не ниже 20 </w:t>
            </w:r>
            <w:proofErr w:type="spellStart"/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/мин, А4-не ниже 45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  <w:trHeight w:val="195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Сетевой интерфейс, устройство чтения карт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  <w:trHeight w:val="12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300 000,00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26.30.11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Аппаратура коммуникационная передающая с приемными устройствами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Пояснение по требуемой продукции: телефоны мобильные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устройства (телефон/смартфон)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Тип устройства (телефон/смартфон)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Телефон/Смартфон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Поддерживаемые стандарты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Поддерживаемые стандарты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42139F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GSM 900/1800/1900, UMTS,LTE, 3G, 4G LTE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42139F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Android</w:t>
            </w:r>
            <w:r w:rsidRPr="0042139F">
              <w:rPr>
                <w:rFonts w:ascii="Times New Roman" w:hAnsi="Times New Roman"/>
                <w:sz w:val="20"/>
                <w:szCs w:val="18"/>
              </w:rPr>
              <w:t>/</w:t>
            </w: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Windows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Время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Время работы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42139F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более 8 ч в активном режиме разговора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управлени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я(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сенсорный/кнопочный)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Метод управлени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я(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сенсорный/кнопочный)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42139F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Сенсорный/кнопочный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Количество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SIM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карт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Количество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SIM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карт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более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  <w:trHeight w:val="142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модулей и интерфейсов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Fi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Bluetooth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USB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GPS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 модулей и интерфейсов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Wi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Fi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Bluetooth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USB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>GPS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Наличие</w:t>
            </w:r>
            <w:r w:rsidRPr="003C54A4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Wi-Fi, Bluetooth, USB, GPS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  <w:trHeight w:val="136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Главная группа должностей – 12000,00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  <w:trHeight w:val="115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Прочие работники – 6 000,00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42139F" w:rsidTr="0021373C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15 000,00 для главной группы должностей, 10 000,00 для прочих работников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413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31.01.11.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4C1D75" w:rsidRDefault="003E192E" w:rsidP="002137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1D75">
              <w:rPr>
                <w:sz w:val="20"/>
                <w:szCs w:val="20"/>
              </w:rPr>
              <w:t>Мебель металлическая для офисов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 (металл), обивочные материалы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Предельное значение-кожа натуральная; возможные значения: искусственная кожа, искусственная замша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микрофибра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), ткань, нетканые материалы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ля  нужд бюджетных образовательных учреждений города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предельное значение - искусственная кожа;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значения: искусственная замша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микрофибра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), ткань, нетканые материал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ы-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нужд  бюджетных образовательных учреждений города 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Материал (металл), 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Металл, металлические сплавы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3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Для нужд бюджетных образовательных учреждений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предельное значение – 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кожа натуральная; 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 - искусственная кожа, искусственная замша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микрофибра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), ткань, нетканые материалы - для следующих категорий должностей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134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Материал (металл), 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Металл, металлические сплавы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78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10 000,00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47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31.01.12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Мебель деревянная для офисов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 (вид древесины)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 - для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возможное значение -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 - для следующих категорий должностей: для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Пятигорска;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 (вид древесины)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предельное значение - массив древесины «ценных» пород (твердолиственных и тропических);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предельное значение - кожа натуральная; возможные значения: искусственная кожа; искусственная замша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микрофибра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), ткань, нетканые материалы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49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15 000,00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108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 (вид древесины)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Дл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>,</w:t>
            </w:r>
            <w:proofErr w:type="gramEnd"/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предельное значение - искусственная кожа;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возможные значения - искусственная замша (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микрофибра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>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190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10 000,00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05" w:type="dxa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58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31.01.11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Мебель металлическая для офисов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Материал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металл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Материал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металл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9F53BC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F53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3627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Предельная цена для шкафа металлического несгораемог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о(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>сейфа)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15 000,00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9F53BC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27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408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31.01.12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Мебель деревянная для офисов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Пояснение по требуемой продукции: </w:t>
            </w:r>
          </w:p>
          <w:p w:rsidR="003E192E" w:rsidRPr="000E22F9" w:rsidRDefault="003E192E" w:rsidP="0021373C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22F9">
              <w:rPr>
                <w:rFonts w:ascii="Times New Roman" w:hAnsi="Times New Roman"/>
                <w:sz w:val="20"/>
                <w:szCs w:val="20"/>
              </w:rPr>
              <w:t>Столы письменные деревянные для офисов, административных помещений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(вид древесина)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д-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; возможные значения-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пород- для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нужд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бюджетных образовательных учреждений города Пятигорска;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9F53BC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Реестра должностей муниципальной службы города-курорта Пятигорска, предельное значение – массив древесины «ценных» пород (твердолиственных и тропических)</w:t>
            </w:r>
            <w:proofErr w:type="gramStart"/>
            <w:r w:rsidRPr="003C54A4">
              <w:rPr>
                <w:rFonts w:ascii="Times New Roman" w:hAnsi="Times New Roman"/>
                <w:sz w:val="20"/>
                <w:szCs w:val="28"/>
              </w:rPr>
              <w:t>;в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озможные значения - 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ля </w:t>
            </w:r>
            <w:r>
              <w:rPr>
                <w:rFonts w:ascii="Times New Roman" w:hAnsi="Times New Roman"/>
                <w:sz w:val="20"/>
                <w:szCs w:val="28"/>
              </w:rPr>
              <w:t>нужд бюджетных образовательных учреждений города Пятигорска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;</w:t>
            </w:r>
            <w:r w:rsidRPr="003C54A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gram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3C54A4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3C54A4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3627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75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Предельная цена для стола письменного деревянного для </w:t>
            </w: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офисов, административных помещений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lastRenderedPageBreak/>
              <w:t>20 000,00</w:t>
            </w:r>
          </w:p>
          <w:p w:rsidR="003E192E" w:rsidRPr="00456F2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  <w:highlight w:val="yello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627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4305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9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31.01.12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Мебель деревянная для офисов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Пояснение по требуемой продукции: </w:t>
            </w:r>
          </w:p>
          <w:p w:rsidR="003E192E" w:rsidRPr="00F36543" w:rsidRDefault="003E192E" w:rsidP="002137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6543">
              <w:rPr>
                <w:sz w:val="20"/>
                <w:szCs w:val="20"/>
              </w:rPr>
              <w:t>Тумбы офисные деревянные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Штука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Материал</w:t>
            </w: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 xml:space="preserve"> (вид древесина)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7E52D7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 поро</w:t>
            </w:r>
            <w:proofErr w:type="gramStart"/>
            <w:r w:rsidRPr="007E52D7">
              <w:rPr>
                <w:rFonts w:ascii="Times New Roman" w:hAnsi="Times New Roman"/>
                <w:sz w:val="20"/>
                <w:szCs w:val="28"/>
              </w:rPr>
              <w:t>д-</w:t>
            </w:r>
            <w:proofErr w:type="gram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 для нужд бюджетных образовательных учреждений города Пятигорска; возможные </w:t>
            </w:r>
            <w:r w:rsidRPr="007E52D7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значения- древесина хвойных и </w:t>
            </w:r>
            <w:proofErr w:type="spellStart"/>
            <w:r w:rsidRPr="007E52D7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 пород- для нужд бюджетных образовательных учреждений города Пятигорска; </w:t>
            </w:r>
          </w:p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Для нужд бюджетных образовательных учреждений города Пятигорска, предельное значение – массив древесины «ценных» пород (твердолиственных и тропических)</w:t>
            </w:r>
            <w:proofErr w:type="gramStart"/>
            <w:r w:rsidRPr="007E52D7">
              <w:rPr>
                <w:rFonts w:ascii="Times New Roman" w:hAnsi="Times New Roman"/>
                <w:sz w:val="20"/>
                <w:szCs w:val="28"/>
              </w:rPr>
              <w:t>;в</w:t>
            </w:r>
            <w:proofErr w:type="gram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озможные значения -  древесина хвойных и </w:t>
            </w:r>
            <w:proofErr w:type="spellStart"/>
            <w:r w:rsidRPr="007E52D7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для нужд бюджетных образовательных учреждений города Пятигорска</w:t>
            </w:r>
            <w:proofErr w:type="gramStart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;, </w:t>
            </w:r>
            <w:proofErr w:type="gram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7E52D7">
              <w:rPr>
                <w:rFonts w:ascii="Times New Roman" w:hAnsi="Times New Roman"/>
                <w:sz w:val="20"/>
                <w:szCs w:val="28"/>
              </w:rPr>
              <w:t>мягколиственных</w:t>
            </w:r>
            <w:proofErr w:type="spellEnd"/>
            <w:r w:rsidRPr="007E52D7">
              <w:rPr>
                <w:rFonts w:ascii="Times New Roman" w:hAnsi="Times New Roman"/>
                <w:sz w:val="20"/>
                <w:szCs w:val="28"/>
              </w:rPr>
              <w:t xml:space="preserve"> пород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3627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  <w:trHeight w:val="60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Предельная цена для тумбы офисной деревянной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7E52D7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7E52D7">
              <w:rPr>
                <w:rFonts w:ascii="Times New Roman" w:hAnsi="Times New Roman"/>
                <w:sz w:val="20"/>
                <w:szCs w:val="28"/>
              </w:rPr>
              <w:t>10 500,00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627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  <w:vMerge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trHeight w:val="104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lastRenderedPageBreak/>
              <w:t>Дополнительный перечень отдельных видов товаров, работ, услуг, определенный субъектом нормирования</w:t>
            </w:r>
          </w:p>
        </w:tc>
        <w:tc>
          <w:tcPr>
            <w:tcW w:w="1212" w:type="dxa"/>
            <w:gridSpan w:val="2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  <w:gridSpan w:val="3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  <w:gridSpan w:val="2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2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Не установлено администрацией города Пятигорска</w:t>
            </w: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1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E192E" w:rsidRPr="009F53BC" w:rsidTr="0021373C">
        <w:trPr>
          <w:gridAfter w:val="7"/>
          <w:wAfter w:w="7929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  <w:r w:rsidRPr="003C54A4">
              <w:rPr>
                <w:rFonts w:ascii="Times New Roman" w:hAnsi="Times New Roman"/>
                <w:sz w:val="20"/>
                <w:szCs w:val="28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5" w:type="dxa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4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2" w:type="dxa"/>
            <w:gridSpan w:val="5"/>
          </w:tcPr>
          <w:p w:rsidR="003E192E" w:rsidRPr="003C54A4" w:rsidRDefault="003E192E" w:rsidP="0021373C">
            <w:pPr>
              <w:pStyle w:val="ConsPlusNormal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3E192E" w:rsidRPr="009F53BC" w:rsidRDefault="003E192E" w:rsidP="003E192E">
      <w:pPr>
        <w:pStyle w:val="ConsPlusNormal"/>
        <w:rPr>
          <w:rFonts w:ascii="Times New Roman" w:hAnsi="Times New Roman"/>
          <w:sz w:val="20"/>
        </w:rPr>
      </w:pPr>
      <w:bookmarkStart w:id="0" w:name="Par107"/>
      <w:bookmarkEnd w:id="0"/>
      <w:r w:rsidRPr="009F53BC">
        <w:rPr>
          <w:rFonts w:ascii="Times New Roman" w:hAnsi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E192E" w:rsidRPr="009F53BC" w:rsidRDefault="003E192E" w:rsidP="003E192E">
      <w:pPr>
        <w:pStyle w:val="ConsPlusNormal"/>
        <w:rPr>
          <w:rFonts w:ascii="Times New Roman" w:hAnsi="Times New Roman"/>
          <w:sz w:val="20"/>
          <w:szCs w:val="24"/>
          <w:highlight w:val="lightGray"/>
        </w:rPr>
      </w:pPr>
    </w:p>
    <w:p w:rsidR="003E192E" w:rsidRPr="009F53BC" w:rsidRDefault="003E192E" w:rsidP="003E192E">
      <w:pPr>
        <w:pStyle w:val="ConsPlusNormal"/>
        <w:rPr>
          <w:rFonts w:ascii="Times New Roman" w:hAnsi="Times New Roman"/>
          <w:sz w:val="20"/>
          <w:szCs w:val="24"/>
          <w:highlight w:val="lightGray"/>
        </w:rPr>
      </w:pPr>
    </w:p>
    <w:p w:rsidR="003E192E" w:rsidRPr="009F53BC" w:rsidRDefault="003E192E" w:rsidP="003E192E">
      <w:pPr>
        <w:pStyle w:val="ConsPlusNormal"/>
        <w:rPr>
          <w:rFonts w:ascii="Times New Roman" w:hAnsi="Times New Roman"/>
          <w:sz w:val="20"/>
        </w:rPr>
      </w:pPr>
    </w:p>
    <w:p w:rsidR="003E192E" w:rsidRPr="001B252C" w:rsidRDefault="003E192E" w:rsidP="003E192E">
      <w:pPr>
        <w:widowControl w:val="0"/>
        <w:autoSpaceDE w:val="0"/>
        <w:autoSpaceDN w:val="0"/>
        <w:adjustRightInd w:val="0"/>
        <w:ind w:left="567" w:right="590"/>
        <w:jc w:val="right"/>
        <w:outlineLvl w:val="1"/>
        <w:rPr>
          <w:sz w:val="28"/>
          <w:szCs w:val="28"/>
        </w:rPr>
      </w:pPr>
    </w:p>
    <w:p w:rsidR="007575AB" w:rsidRPr="009F53BC" w:rsidRDefault="007575AB" w:rsidP="003E192E">
      <w:pPr>
        <w:rPr>
          <w:sz w:val="20"/>
        </w:rPr>
      </w:pPr>
    </w:p>
    <w:sectPr w:rsidR="007575AB" w:rsidRPr="009F53BC" w:rsidSect="001E720D">
      <w:pgSz w:w="16839" w:h="11907" w:orient="landscape" w:code="9"/>
      <w:pgMar w:top="284" w:right="992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D5F"/>
    <w:multiLevelType w:val="hybridMultilevel"/>
    <w:tmpl w:val="E16CA5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7B76C7"/>
    <w:multiLevelType w:val="hybridMultilevel"/>
    <w:tmpl w:val="3BD26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3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6B3E11"/>
    <w:multiLevelType w:val="multilevel"/>
    <w:tmpl w:val="1A0464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7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6853C0"/>
    <w:multiLevelType w:val="hybridMultilevel"/>
    <w:tmpl w:val="8DFEC3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0">
    <w:nsid w:val="7A137529"/>
    <w:multiLevelType w:val="hybridMultilevel"/>
    <w:tmpl w:val="AD5AED02"/>
    <w:lvl w:ilvl="0" w:tplc="0548F848">
      <w:start w:val="1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793172"/>
    <w:multiLevelType w:val="multilevel"/>
    <w:tmpl w:val="5BE4AA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7E6C"/>
    <w:rsid w:val="00015C22"/>
    <w:rsid w:val="0004058B"/>
    <w:rsid w:val="00041297"/>
    <w:rsid w:val="000B334B"/>
    <w:rsid w:val="000B6E69"/>
    <w:rsid w:val="000B729E"/>
    <w:rsid w:val="000C5A0F"/>
    <w:rsid w:val="000D3E54"/>
    <w:rsid w:val="000E22F9"/>
    <w:rsid w:val="00100BCE"/>
    <w:rsid w:val="0011110E"/>
    <w:rsid w:val="00122C94"/>
    <w:rsid w:val="00144187"/>
    <w:rsid w:val="00170AEC"/>
    <w:rsid w:val="00180301"/>
    <w:rsid w:val="0018473D"/>
    <w:rsid w:val="001A0775"/>
    <w:rsid w:val="001A48E7"/>
    <w:rsid w:val="001B0576"/>
    <w:rsid w:val="001D5B60"/>
    <w:rsid w:val="001D7E1C"/>
    <w:rsid w:val="00237D13"/>
    <w:rsid w:val="00241503"/>
    <w:rsid w:val="002426F6"/>
    <w:rsid w:val="0024290F"/>
    <w:rsid w:val="00245FD3"/>
    <w:rsid w:val="00255718"/>
    <w:rsid w:val="00255B89"/>
    <w:rsid w:val="00264101"/>
    <w:rsid w:val="0026519D"/>
    <w:rsid w:val="00267BFD"/>
    <w:rsid w:val="00272AB9"/>
    <w:rsid w:val="00280BAC"/>
    <w:rsid w:val="00281B7F"/>
    <w:rsid w:val="00292008"/>
    <w:rsid w:val="002D4005"/>
    <w:rsid w:val="002E353E"/>
    <w:rsid w:val="002F3426"/>
    <w:rsid w:val="00331981"/>
    <w:rsid w:val="00341C1A"/>
    <w:rsid w:val="00355710"/>
    <w:rsid w:val="00395D61"/>
    <w:rsid w:val="003B65DC"/>
    <w:rsid w:val="003E192E"/>
    <w:rsid w:val="003F124A"/>
    <w:rsid w:val="004017C9"/>
    <w:rsid w:val="004104EC"/>
    <w:rsid w:val="00414305"/>
    <w:rsid w:val="00416040"/>
    <w:rsid w:val="00420F21"/>
    <w:rsid w:val="0042139F"/>
    <w:rsid w:val="004239CB"/>
    <w:rsid w:val="004321D8"/>
    <w:rsid w:val="004418B0"/>
    <w:rsid w:val="00443504"/>
    <w:rsid w:val="00454F8C"/>
    <w:rsid w:val="00470DE5"/>
    <w:rsid w:val="00472A20"/>
    <w:rsid w:val="00475C96"/>
    <w:rsid w:val="004A4EA1"/>
    <w:rsid w:val="004F79C5"/>
    <w:rsid w:val="00502088"/>
    <w:rsid w:val="00526574"/>
    <w:rsid w:val="00534E8A"/>
    <w:rsid w:val="00536E4F"/>
    <w:rsid w:val="00572901"/>
    <w:rsid w:val="0057385D"/>
    <w:rsid w:val="0057484D"/>
    <w:rsid w:val="005C771D"/>
    <w:rsid w:val="005D1811"/>
    <w:rsid w:val="005E4BFA"/>
    <w:rsid w:val="005F48D0"/>
    <w:rsid w:val="00607705"/>
    <w:rsid w:val="00616146"/>
    <w:rsid w:val="00625090"/>
    <w:rsid w:val="006262C6"/>
    <w:rsid w:val="006337BD"/>
    <w:rsid w:val="00641605"/>
    <w:rsid w:val="00644EBE"/>
    <w:rsid w:val="00651BF8"/>
    <w:rsid w:val="0066661E"/>
    <w:rsid w:val="006A54D5"/>
    <w:rsid w:val="006D36F1"/>
    <w:rsid w:val="006E10B9"/>
    <w:rsid w:val="006F13CB"/>
    <w:rsid w:val="006F1DF0"/>
    <w:rsid w:val="006F302F"/>
    <w:rsid w:val="0072315E"/>
    <w:rsid w:val="00741F05"/>
    <w:rsid w:val="00742F61"/>
    <w:rsid w:val="007438E1"/>
    <w:rsid w:val="00751BFE"/>
    <w:rsid w:val="00757370"/>
    <w:rsid w:val="007575AB"/>
    <w:rsid w:val="0076014F"/>
    <w:rsid w:val="0077220F"/>
    <w:rsid w:val="00774251"/>
    <w:rsid w:val="00792B9F"/>
    <w:rsid w:val="007A07EF"/>
    <w:rsid w:val="007A21F9"/>
    <w:rsid w:val="007A5889"/>
    <w:rsid w:val="007B433D"/>
    <w:rsid w:val="007C1B28"/>
    <w:rsid w:val="007C548F"/>
    <w:rsid w:val="007F54C8"/>
    <w:rsid w:val="00801F3F"/>
    <w:rsid w:val="008138B1"/>
    <w:rsid w:val="0084379F"/>
    <w:rsid w:val="008478EB"/>
    <w:rsid w:val="00864F4E"/>
    <w:rsid w:val="00882B00"/>
    <w:rsid w:val="0089360E"/>
    <w:rsid w:val="008A61E5"/>
    <w:rsid w:val="008A7E6C"/>
    <w:rsid w:val="008E7A43"/>
    <w:rsid w:val="009034E1"/>
    <w:rsid w:val="00913363"/>
    <w:rsid w:val="009203F9"/>
    <w:rsid w:val="00953104"/>
    <w:rsid w:val="009574D9"/>
    <w:rsid w:val="00977BEA"/>
    <w:rsid w:val="00984F02"/>
    <w:rsid w:val="00986295"/>
    <w:rsid w:val="009A02A7"/>
    <w:rsid w:val="009C0AE8"/>
    <w:rsid w:val="009C3BB9"/>
    <w:rsid w:val="009C5C39"/>
    <w:rsid w:val="009D27E2"/>
    <w:rsid w:val="009D7BC0"/>
    <w:rsid w:val="009F53BC"/>
    <w:rsid w:val="00A04993"/>
    <w:rsid w:val="00A20983"/>
    <w:rsid w:val="00A26C25"/>
    <w:rsid w:val="00A43FB6"/>
    <w:rsid w:val="00A5469A"/>
    <w:rsid w:val="00A654DC"/>
    <w:rsid w:val="00A70040"/>
    <w:rsid w:val="00A84A8E"/>
    <w:rsid w:val="00AC4690"/>
    <w:rsid w:val="00AC7062"/>
    <w:rsid w:val="00AE5832"/>
    <w:rsid w:val="00AF580E"/>
    <w:rsid w:val="00B03E91"/>
    <w:rsid w:val="00B04FCD"/>
    <w:rsid w:val="00B808B4"/>
    <w:rsid w:val="00BA3694"/>
    <w:rsid w:val="00BC05DC"/>
    <w:rsid w:val="00BC5384"/>
    <w:rsid w:val="00C15FD6"/>
    <w:rsid w:val="00C176FB"/>
    <w:rsid w:val="00C234D2"/>
    <w:rsid w:val="00C236AE"/>
    <w:rsid w:val="00C31DFC"/>
    <w:rsid w:val="00C4763A"/>
    <w:rsid w:val="00C53592"/>
    <w:rsid w:val="00CA1B4B"/>
    <w:rsid w:val="00CA7782"/>
    <w:rsid w:val="00CB3CD6"/>
    <w:rsid w:val="00CC4F5C"/>
    <w:rsid w:val="00CC6FF6"/>
    <w:rsid w:val="00CF4568"/>
    <w:rsid w:val="00D03A6D"/>
    <w:rsid w:val="00D11567"/>
    <w:rsid w:val="00D22FD8"/>
    <w:rsid w:val="00D466E0"/>
    <w:rsid w:val="00D562CE"/>
    <w:rsid w:val="00D678A6"/>
    <w:rsid w:val="00D77A3A"/>
    <w:rsid w:val="00DB334C"/>
    <w:rsid w:val="00DC0590"/>
    <w:rsid w:val="00E277C6"/>
    <w:rsid w:val="00E31E08"/>
    <w:rsid w:val="00E4391E"/>
    <w:rsid w:val="00E51E03"/>
    <w:rsid w:val="00E77459"/>
    <w:rsid w:val="00EA2359"/>
    <w:rsid w:val="00F14BDB"/>
    <w:rsid w:val="00F22EB6"/>
    <w:rsid w:val="00F32CD0"/>
    <w:rsid w:val="00F33580"/>
    <w:rsid w:val="00F50439"/>
    <w:rsid w:val="00F53949"/>
    <w:rsid w:val="00F56C0A"/>
    <w:rsid w:val="00F80DE8"/>
    <w:rsid w:val="00FC1420"/>
    <w:rsid w:val="00FD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1BF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34E8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70DE5"/>
    <w:pPr>
      <w:ind w:left="720" w:hanging="36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34E8A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2D400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2D4005"/>
    <w:pPr>
      <w:widowControl w:val="0"/>
      <w:autoSpaceDE w:val="0"/>
      <w:autoSpaceDN w:val="0"/>
    </w:pPr>
    <w:rPr>
      <w:rFonts w:ascii="Calibri" w:hAnsi="Calibri"/>
    </w:rPr>
  </w:style>
  <w:style w:type="paragraph" w:styleId="a7">
    <w:name w:val="List Paragraph"/>
    <w:basedOn w:val="a"/>
    <w:uiPriority w:val="99"/>
    <w:qFormat/>
    <w:rsid w:val="002D40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8138B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40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."/>
    <w:uiPriority w:val="99"/>
    <w:rsid w:val="004213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0E22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Внимание"/>
    <w:basedOn w:val="a"/>
    <w:next w:val="a"/>
    <w:uiPriority w:val="99"/>
    <w:rsid w:val="000E22F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styleId="ac">
    <w:name w:val="Balloon Text"/>
    <w:basedOn w:val="a"/>
    <w:link w:val="ad"/>
    <w:uiPriority w:val="99"/>
    <w:semiHidden/>
    <w:rsid w:val="007B43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34E8A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9D7B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34E8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9D7B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34E8A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22EB6"/>
    <w:rPr>
      <w:rFonts w:ascii="Calibri" w:hAnsi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3E19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99"/>
    <w:locked/>
    <w:rsid w:val="003E19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96B8D00BFCAA8EE5630CD8CPFC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76A8E04BDCAA8EE5630CD8CPF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СОЦИАЛЬНОЙ ПОДДЕРЖКИ</vt:lpstr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СОЦИАЛЬНОЙ ПОДДЕРЖКИ</dc:title>
  <dc:creator>1</dc:creator>
  <cp:lastModifiedBy>User</cp:lastModifiedBy>
  <cp:revision>7</cp:revision>
  <cp:lastPrinted>2016-07-22T10:31:00Z</cp:lastPrinted>
  <dcterms:created xsi:type="dcterms:W3CDTF">2021-06-28T07:39:00Z</dcterms:created>
  <dcterms:modified xsi:type="dcterms:W3CDTF">2021-06-29T13:37:00Z</dcterms:modified>
</cp:coreProperties>
</file>