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27" w:rsidRDefault="00AB208F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31222">
        <w:rPr>
          <w:sz w:val="28"/>
          <w:szCs w:val="28"/>
        </w:rPr>
        <w:t>ОЯСНИТЕЛЬНАЯ ЗАПИСКА</w:t>
      </w:r>
    </w:p>
    <w:p w:rsidR="00A52AA9" w:rsidRDefault="00A52AA9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</w:p>
    <w:p w:rsidR="00901386" w:rsidRDefault="00901386" w:rsidP="00996C27">
      <w:pPr>
        <w:jc w:val="center"/>
        <w:rPr>
          <w:sz w:val="28"/>
          <w:szCs w:val="28"/>
        </w:rPr>
      </w:pPr>
    </w:p>
    <w:p w:rsidR="00D73A57" w:rsidRDefault="00AB208F" w:rsidP="00AB208F">
      <w:pPr>
        <w:spacing w:line="240" w:lineRule="exact"/>
        <w:jc w:val="both"/>
        <w:rPr>
          <w:bCs/>
          <w:sz w:val="28"/>
          <w:szCs w:val="28"/>
        </w:rPr>
      </w:pPr>
      <w:r w:rsidRPr="00AB208F">
        <w:rPr>
          <w:bCs/>
          <w:sz w:val="28"/>
          <w:szCs w:val="28"/>
        </w:rPr>
        <w:t>«О размере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деятельность в городе-курорте Пятигорске, на 2024 год»</w:t>
      </w:r>
    </w:p>
    <w:p w:rsidR="00AB208F" w:rsidRDefault="00AB208F" w:rsidP="00554F60">
      <w:pPr>
        <w:jc w:val="both"/>
        <w:rPr>
          <w:sz w:val="28"/>
          <w:szCs w:val="28"/>
        </w:rPr>
      </w:pPr>
    </w:p>
    <w:p w:rsidR="00312A55" w:rsidRDefault="00312A55" w:rsidP="00312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разработан в</w:t>
      </w:r>
      <w:r w:rsidRPr="0096063D">
        <w:rPr>
          <w:bCs/>
          <w:sz w:val="28"/>
          <w:szCs w:val="28"/>
        </w:rPr>
        <w:t xml:space="preserve"> соответствии с </w:t>
      </w:r>
      <w:r w:rsidRPr="00134665">
        <w:rPr>
          <w:sz w:val="28"/>
          <w:szCs w:val="28"/>
        </w:rPr>
        <w:t>с</w:t>
      </w:r>
      <w:r>
        <w:rPr>
          <w:sz w:val="28"/>
          <w:szCs w:val="28"/>
        </w:rPr>
        <w:t xml:space="preserve">о статьей 65 Федерального закона от </w:t>
      </w:r>
      <w:r w:rsidRPr="00CE60E1">
        <w:rPr>
          <w:sz w:val="28"/>
          <w:szCs w:val="28"/>
        </w:rPr>
        <w:t>29 декабря 2012 г</w:t>
      </w:r>
      <w:r>
        <w:rPr>
          <w:sz w:val="28"/>
          <w:szCs w:val="28"/>
        </w:rPr>
        <w:t>ода</w:t>
      </w:r>
      <w:r w:rsidRPr="00CE60E1">
        <w:rPr>
          <w:sz w:val="28"/>
          <w:szCs w:val="28"/>
        </w:rPr>
        <w:t xml:space="preserve"> </w:t>
      </w:r>
      <w:r>
        <w:rPr>
          <w:sz w:val="28"/>
          <w:szCs w:val="28"/>
        </w:rPr>
        <w:t>№ 273-ФЗ «</w:t>
      </w:r>
      <w:r w:rsidRPr="00CE60E1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Федерации»,</w:t>
      </w:r>
      <w:r w:rsidRPr="00CE60E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957F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 октября </w:t>
      </w:r>
      <w:r w:rsidRPr="00957F97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957F97">
        <w:rPr>
          <w:sz w:val="28"/>
          <w:szCs w:val="28"/>
        </w:rPr>
        <w:t xml:space="preserve"> </w:t>
      </w:r>
      <w:r w:rsidR="00AB208F">
        <w:rPr>
          <w:sz w:val="28"/>
          <w:szCs w:val="28"/>
        </w:rPr>
        <w:t xml:space="preserve">                    </w:t>
      </w:r>
      <w:r w:rsidRPr="00957F97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CE60E1">
        <w:rPr>
          <w:sz w:val="28"/>
          <w:szCs w:val="28"/>
        </w:rPr>
        <w:t xml:space="preserve"> </w:t>
      </w:r>
      <w:r w:rsidRPr="00134665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города-курорта Пятигорска, постановлением администрации города Пятигорска от 11.11.2013 г. № 4182 «О </w:t>
      </w:r>
      <w:r>
        <w:rPr>
          <w:bCs/>
          <w:sz w:val="28"/>
          <w:szCs w:val="28"/>
        </w:rPr>
        <w:t xml:space="preserve">регулировании родительской платы за присмотр и уход за детьми в муниципальных образовательных организациях города-курорта Пятигорска, реализующих основную общеобразовательную программу дошкольного образования и признании утратившим силу постановления </w:t>
      </w:r>
      <w:r>
        <w:rPr>
          <w:sz w:val="28"/>
          <w:szCs w:val="28"/>
        </w:rPr>
        <w:t xml:space="preserve">руководителя администрации города Пятигорска от 28.05.2008 года № 2732 «Об утверждении положения о порядке взимания родительской платы, установленным льготам и компенсации части родительской платы в муниципальных образовательных учреждениях города Пятигорска, реализующих основную общеобразовательную программу дошкольного образования». </w:t>
      </w:r>
    </w:p>
    <w:p w:rsidR="00AB208F" w:rsidRDefault="00312A55" w:rsidP="00312A55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Настоящий документ устанавливает</w:t>
      </w:r>
      <w:r w:rsidR="00AB208F">
        <w:rPr>
          <w:sz w:val="28"/>
          <w:szCs w:val="28"/>
        </w:rPr>
        <w:t xml:space="preserve"> размер родительской платы, </w:t>
      </w:r>
      <w:r w:rsidR="00AB208F" w:rsidRPr="00AB208F">
        <w:rPr>
          <w:bCs/>
          <w:sz w:val="28"/>
          <w:szCs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деятельность в городе-курорте Пятигорске</w:t>
      </w:r>
      <w:r w:rsidR="00AB208F">
        <w:rPr>
          <w:bCs/>
          <w:sz w:val="28"/>
          <w:szCs w:val="28"/>
        </w:rPr>
        <w:t xml:space="preserve"> на период с 01.01.2024 по 31.12.2024 гг.</w:t>
      </w: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AB208F">
        <w:rPr>
          <w:rFonts w:ascii="Times New Roman" w:hAnsi="Times New Roman"/>
          <w:sz w:val="28"/>
          <w:szCs w:val="28"/>
        </w:rPr>
        <w:t>12.12</w:t>
      </w:r>
      <w:r w:rsidR="00C31F35">
        <w:rPr>
          <w:rFonts w:ascii="Times New Roman" w:hAnsi="Times New Roman"/>
          <w:sz w:val="28"/>
          <w:szCs w:val="28"/>
        </w:rPr>
        <w:t>.202</w:t>
      </w:r>
      <w:r w:rsidR="00AB208F">
        <w:rPr>
          <w:rFonts w:ascii="Times New Roman" w:hAnsi="Times New Roman"/>
          <w:sz w:val="28"/>
          <w:szCs w:val="28"/>
        </w:rPr>
        <w:t>3</w:t>
      </w:r>
      <w:r w:rsidR="00325B23">
        <w:rPr>
          <w:rFonts w:ascii="Times New Roman" w:hAnsi="Times New Roman"/>
          <w:sz w:val="28"/>
          <w:szCs w:val="28"/>
        </w:rPr>
        <w:t xml:space="preserve"> по </w:t>
      </w:r>
      <w:r w:rsidR="00C31F35">
        <w:rPr>
          <w:rFonts w:ascii="Times New Roman" w:hAnsi="Times New Roman"/>
          <w:sz w:val="28"/>
          <w:szCs w:val="28"/>
        </w:rPr>
        <w:t>2</w:t>
      </w:r>
      <w:r w:rsidR="00AB208F">
        <w:rPr>
          <w:rFonts w:ascii="Times New Roman" w:hAnsi="Times New Roman"/>
          <w:sz w:val="28"/>
          <w:szCs w:val="28"/>
        </w:rPr>
        <w:t>6</w:t>
      </w:r>
      <w:r w:rsidR="00C31F35">
        <w:rPr>
          <w:rFonts w:ascii="Times New Roman" w:hAnsi="Times New Roman"/>
          <w:sz w:val="28"/>
          <w:szCs w:val="28"/>
        </w:rPr>
        <w:t>.1</w:t>
      </w:r>
      <w:r w:rsidR="00AB208F">
        <w:rPr>
          <w:rFonts w:ascii="Times New Roman" w:hAnsi="Times New Roman"/>
          <w:sz w:val="28"/>
          <w:szCs w:val="28"/>
        </w:rPr>
        <w:t>2</w:t>
      </w:r>
      <w:r w:rsidR="00C31F35">
        <w:rPr>
          <w:rFonts w:ascii="Times New Roman" w:hAnsi="Times New Roman"/>
          <w:sz w:val="28"/>
          <w:szCs w:val="28"/>
        </w:rPr>
        <w:t>.202</w:t>
      </w:r>
      <w:r w:rsidR="00AB208F">
        <w:rPr>
          <w:rFonts w:ascii="Times New Roman" w:hAnsi="Times New Roman"/>
          <w:sz w:val="28"/>
          <w:szCs w:val="28"/>
        </w:rPr>
        <w:t>3</w:t>
      </w:r>
      <w:r w:rsidR="00EF0196">
        <w:rPr>
          <w:rFonts w:ascii="Times New Roman" w:hAnsi="Times New Roman"/>
          <w:sz w:val="28"/>
          <w:szCs w:val="28"/>
        </w:rPr>
        <w:t xml:space="preserve"> </w:t>
      </w:r>
      <w:r w:rsidRPr="00EB39D7">
        <w:rPr>
          <w:rFonts w:ascii="Times New Roman" w:hAnsi="Times New Roman"/>
          <w:sz w:val="28"/>
          <w:szCs w:val="28"/>
        </w:rPr>
        <w:t>г.</w:t>
      </w:r>
    </w:p>
    <w:p w:rsidR="00312A55" w:rsidRPr="00EB39D7" w:rsidRDefault="00C14269" w:rsidP="00312A5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AB208F" w:rsidRPr="00EB39D7">
        <w:rPr>
          <w:rFonts w:ascii="Times New Roman" w:hAnsi="Times New Roman"/>
          <w:sz w:val="28"/>
          <w:szCs w:val="28"/>
        </w:rPr>
        <w:t xml:space="preserve">с </w:t>
      </w:r>
      <w:r w:rsidR="00AB208F">
        <w:rPr>
          <w:rFonts w:ascii="Times New Roman" w:hAnsi="Times New Roman"/>
          <w:sz w:val="28"/>
          <w:szCs w:val="28"/>
        </w:rPr>
        <w:t xml:space="preserve">12.12.2023 по 26.12.2023 </w:t>
      </w:r>
      <w:r w:rsidR="00AB208F" w:rsidRPr="00EB39D7">
        <w:rPr>
          <w:rFonts w:ascii="Times New Roman" w:hAnsi="Times New Roman"/>
          <w:sz w:val="28"/>
          <w:szCs w:val="28"/>
        </w:rPr>
        <w:t>г.</w:t>
      </w: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Предложения общественных объединений, юридических и физических лиц в целях </w:t>
      </w:r>
      <w:r w:rsidR="00AB208F" w:rsidRPr="00EB39D7">
        <w:rPr>
          <w:rFonts w:ascii="Times New Roman" w:hAnsi="Times New Roman"/>
          <w:sz w:val="28"/>
          <w:szCs w:val="28"/>
        </w:rPr>
        <w:t>проведения обсуждения</w:t>
      </w:r>
      <w:r w:rsidRPr="00EB39D7">
        <w:rPr>
          <w:rFonts w:ascii="Times New Roman" w:hAnsi="Times New Roman"/>
          <w:sz w:val="28"/>
          <w:szCs w:val="28"/>
        </w:rPr>
        <w:t xml:space="preserve"> могут быть поданы в электронной или письменной форме.</w:t>
      </w:r>
    </w:p>
    <w:p w:rsidR="00C14269" w:rsidRPr="00EB39D7" w:rsidRDefault="00C14269" w:rsidP="0054563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</w:t>
      </w:r>
      <w:proofErr w:type="gramStart"/>
      <w:r w:rsidRPr="00EB39D7">
        <w:rPr>
          <w:rFonts w:ascii="Times New Roman" w:hAnsi="Times New Roman"/>
          <w:sz w:val="28"/>
          <w:szCs w:val="28"/>
        </w:rPr>
        <w:t xml:space="preserve">край, </w:t>
      </w:r>
      <w:r w:rsidR="00AB208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B208F">
        <w:rPr>
          <w:rFonts w:ascii="Times New Roman" w:hAnsi="Times New Roman"/>
          <w:sz w:val="28"/>
          <w:szCs w:val="28"/>
        </w:rPr>
        <w:t xml:space="preserve">            </w:t>
      </w:r>
      <w:r w:rsidR="00C35613">
        <w:rPr>
          <w:rFonts w:ascii="Times New Roman" w:hAnsi="Times New Roman"/>
          <w:sz w:val="28"/>
          <w:szCs w:val="28"/>
        </w:rPr>
        <w:t xml:space="preserve">   </w:t>
      </w:r>
      <w:r w:rsidR="00B23F12">
        <w:rPr>
          <w:rFonts w:ascii="Times New Roman" w:hAnsi="Times New Roman"/>
          <w:sz w:val="28"/>
          <w:szCs w:val="28"/>
        </w:rPr>
        <w:t xml:space="preserve">г. Пятигорск, </w:t>
      </w:r>
      <w:r w:rsidR="00545637">
        <w:rPr>
          <w:rFonts w:ascii="Times New Roman" w:hAnsi="Times New Roman"/>
          <w:sz w:val="28"/>
          <w:szCs w:val="28"/>
        </w:rPr>
        <w:t>площадь Ленина, 2,</w:t>
      </w:r>
      <w:r w:rsidRPr="00EB3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9D7">
        <w:rPr>
          <w:rFonts w:ascii="Times New Roman" w:hAnsi="Times New Roman"/>
          <w:sz w:val="28"/>
          <w:szCs w:val="28"/>
        </w:rPr>
        <w:t>каб</w:t>
      </w:r>
      <w:proofErr w:type="spellEnd"/>
      <w:r w:rsidRPr="00EB39D7">
        <w:rPr>
          <w:rFonts w:ascii="Times New Roman" w:hAnsi="Times New Roman"/>
          <w:sz w:val="28"/>
          <w:szCs w:val="28"/>
        </w:rPr>
        <w:t xml:space="preserve">. </w:t>
      </w:r>
      <w:r w:rsidR="00554F60">
        <w:rPr>
          <w:rFonts w:ascii="Times New Roman" w:hAnsi="Times New Roman"/>
          <w:sz w:val="28"/>
          <w:szCs w:val="28"/>
        </w:rPr>
        <w:t>217</w:t>
      </w:r>
      <w:r w:rsidRPr="00EB39D7">
        <w:rPr>
          <w:rFonts w:ascii="Times New Roman" w:hAnsi="Times New Roman"/>
          <w:sz w:val="28"/>
          <w:szCs w:val="28"/>
        </w:rPr>
        <w:t xml:space="preserve">. </w:t>
      </w:r>
    </w:p>
    <w:p w:rsidR="00C14269" w:rsidRPr="00C26546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7F03ED" w:rsidRPr="007F03ED">
        <w:rPr>
          <w:rFonts w:ascii="Times New Roman" w:hAnsi="Times New Roman"/>
          <w:sz w:val="28"/>
          <w:szCs w:val="28"/>
          <w:lang w:val="en-US"/>
        </w:rPr>
        <w:t>sekretar</w:t>
      </w:r>
      <w:proofErr w:type="spellEnd"/>
      <w:r w:rsidR="007F03ED" w:rsidRPr="007F03ED">
        <w:rPr>
          <w:rFonts w:ascii="Times New Roman" w:hAnsi="Times New Roman"/>
          <w:sz w:val="28"/>
          <w:szCs w:val="28"/>
        </w:rPr>
        <w:t>@</w:t>
      </w:r>
      <w:proofErr w:type="spellStart"/>
      <w:r w:rsidR="007F03ED" w:rsidRPr="007F03ED">
        <w:rPr>
          <w:rFonts w:ascii="Times New Roman" w:hAnsi="Times New Roman"/>
          <w:sz w:val="28"/>
          <w:szCs w:val="28"/>
          <w:lang w:val="en-US"/>
        </w:rPr>
        <w:t>pjatigorsk</w:t>
      </w:r>
      <w:proofErr w:type="spellEnd"/>
      <w:r w:rsidR="007F03ED" w:rsidRPr="007F03ED">
        <w:rPr>
          <w:rFonts w:ascii="Times New Roman" w:hAnsi="Times New Roman"/>
          <w:sz w:val="28"/>
          <w:szCs w:val="28"/>
        </w:rPr>
        <w:t>.</w:t>
      </w:r>
      <w:proofErr w:type="spellStart"/>
      <w:r w:rsidR="007F03ED" w:rsidRPr="007F03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14269" w:rsidRPr="002922AA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="007F03ED">
        <w:rPr>
          <w:rFonts w:ascii="Times New Roman" w:hAnsi="Times New Roman"/>
          <w:sz w:val="28"/>
          <w:szCs w:val="28"/>
        </w:rPr>
        <w:t>33-29-15</w:t>
      </w:r>
    </w:p>
    <w:p w:rsidR="00C14269" w:rsidRPr="003B043A" w:rsidRDefault="00C14269" w:rsidP="00B23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:rsidR="00C35613" w:rsidRPr="00EF3512" w:rsidRDefault="00C35613" w:rsidP="00C35613">
      <w:pPr>
        <w:ind w:firstLine="567"/>
        <w:jc w:val="both"/>
        <w:rPr>
          <w:sz w:val="28"/>
          <w:szCs w:val="28"/>
        </w:rPr>
      </w:pPr>
    </w:p>
    <w:p w:rsidR="000A737D" w:rsidRPr="00F31222" w:rsidRDefault="000A737D" w:rsidP="000A737D">
      <w:pPr>
        <w:jc w:val="both"/>
        <w:rPr>
          <w:sz w:val="28"/>
          <w:szCs w:val="28"/>
        </w:rPr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93CB7"/>
    <w:rsid w:val="000A5FF7"/>
    <w:rsid w:val="000A737D"/>
    <w:rsid w:val="000F4353"/>
    <w:rsid w:val="001D3BB8"/>
    <w:rsid w:val="00275CB2"/>
    <w:rsid w:val="00281826"/>
    <w:rsid w:val="00303384"/>
    <w:rsid w:val="00312A55"/>
    <w:rsid w:val="00325B23"/>
    <w:rsid w:val="00334C65"/>
    <w:rsid w:val="003A17A4"/>
    <w:rsid w:val="003D5B57"/>
    <w:rsid w:val="004C39E7"/>
    <w:rsid w:val="00545637"/>
    <w:rsid w:val="00554F60"/>
    <w:rsid w:val="00573B5F"/>
    <w:rsid w:val="005F77FA"/>
    <w:rsid w:val="006802E9"/>
    <w:rsid w:val="006A4074"/>
    <w:rsid w:val="006D1772"/>
    <w:rsid w:val="006E4E8A"/>
    <w:rsid w:val="007F03ED"/>
    <w:rsid w:val="008E14F9"/>
    <w:rsid w:val="00901386"/>
    <w:rsid w:val="00996C27"/>
    <w:rsid w:val="00A01A56"/>
    <w:rsid w:val="00A52AA9"/>
    <w:rsid w:val="00A57D50"/>
    <w:rsid w:val="00AB208F"/>
    <w:rsid w:val="00B23F12"/>
    <w:rsid w:val="00B26CA3"/>
    <w:rsid w:val="00BF0912"/>
    <w:rsid w:val="00C11006"/>
    <w:rsid w:val="00C13171"/>
    <w:rsid w:val="00C14269"/>
    <w:rsid w:val="00C26546"/>
    <w:rsid w:val="00C31F35"/>
    <w:rsid w:val="00C35613"/>
    <w:rsid w:val="00CC61CF"/>
    <w:rsid w:val="00D73A57"/>
    <w:rsid w:val="00DA0451"/>
    <w:rsid w:val="00E72077"/>
    <w:rsid w:val="00EE708B"/>
    <w:rsid w:val="00EF0196"/>
    <w:rsid w:val="00F31222"/>
    <w:rsid w:val="00F6060C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9061D"/>
  <w15:docId w15:val="{FAF2F045-D981-4D7D-A3DF-B271F48A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RePack by Diakov</cp:lastModifiedBy>
  <cp:revision>3</cp:revision>
  <cp:lastPrinted>2016-06-09T09:55:00Z</cp:lastPrinted>
  <dcterms:created xsi:type="dcterms:W3CDTF">2023-12-19T07:18:00Z</dcterms:created>
  <dcterms:modified xsi:type="dcterms:W3CDTF">2023-12-19T07:22:00Z</dcterms:modified>
</cp:coreProperties>
</file>